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E58D" w14:textId="77777777" w:rsidR="00607D8E" w:rsidRDefault="00607D8E" w:rsidP="00607D8E">
      <w:pPr>
        <w:jc w:val="center"/>
        <w:rPr>
          <w:b/>
          <w:bCs/>
          <w:sz w:val="52"/>
          <w:szCs w:val="52"/>
        </w:rPr>
      </w:pPr>
    </w:p>
    <w:p w14:paraId="5813357F" w14:textId="77777777" w:rsidR="00607D8E" w:rsidRDefault="00607D8E" w:rsidP="00607D8E">
      <w:pPr>
        <w:jc w:val="center"/>
        <w:rPr>
          <w:b/>
          <w:bCs/>
          <w:sz w:val="52"/>
          <w:szCs w:val="52"/>
        </w:rPr>
      </w:pPr>
    </w:p>
    <w:p w14:paraId="12C43297" w14:textId="77777777" w:rsidR="00607D8E" w:rsidRDefault="00607D8E" w:rsidP="00607D8E">
      <w:pPr>
        <w:jc w:val="center"/>
        <w:rPr>
          <w:b/>
          <w:bCs/>
          <w:sz w:val="52"/>
          <w:szCs w:val="52"/>
        </w:rPr>
      </w:pPr>
    </w:p>
    <w:p w14:paraId="1714A34C" w14:textId="77777777" w:rsidR="00607D8E" w:rsidRDefault="00607D8E" w:rsidP="00607D8E">
      <w:pPr>
        <w:jc w:val="center"/>
        <w:rPr>
          <w:b/>
          <w:bCs/>
          <w:sz w:val="52"/>
          <w:szCs w:val="52"/>
        </w:rPr>
      </w:pPr>
    </w:p>
    <w:p w14:paraId="21B38FB8" w14:textId="0BD575CB" w:rsidR="00853A3E" w:rsidRDefault="00607D8E" w:rsidP="00607D8E">
      <w:pPr>
        <w:jc w:val="center"/>
        <w:rPr>
          <w:b/>
          <w:bCs/>
          <w:sz w:val="52"/>
          <w:szCs w:val="52"/>
        </w:rPr>
      </w:pPr>
      <w:r w:rsidRPr="00607D8E">
        <w:rPr>
          <w:b/>
          <w:bCs/>
          <w:sz w:val="52"/>
          <w:szCs w:val="52"/>
        </w:rPr>
        <w:t>REGULAMENTO INTERNO</w:t>
      </w:r>
    </w:p>
    <w:p w14:paraId="001E6426" w14:textId="593CEB53" w:rsidR="00607D8E" w:rsidRDefault="00607D8E" w:rsidP="00607D8E">
      <w:pPr>
        <w:jc w:val="center"/>
        <w:rPr>
          <w:b/>
          <w:bCs/>
          <w:sz w:val="52"/>
          <w:szCs w:val="52"/>
        </w:rPr>
      </w:pPr>
      <w:r>
        <w:rPr>
          <w:b/>
          <w:bCs/>
          <w:sz w:val="52"/>
          <w:szCs w:val="52"/>
        </w:rPr>
        <w:t xml:space="preserve">DO </w:t>
      </w:r>
    </w:p>
    <w:p w14:paraId="13E505F0" w14:textId="0B92239E" w:rsidR="00607D8E" w:rsidRDefault="00607D8E" w:rsidP="00607D8E">
      <w:pPr>
        <w:jc w:val="center"/>
        <w:rPr>
          <w:b/>
          <w:bCs/>
          <w:sz w:val="52"/>
          <w:szCs w:val="52"/>
        </w:rPr>
      </w:pPr>
      <w:r>
        <w:rPr>
          <w:b/>
          <w:bCs/>
          <w:sz w:val="52"/>
          <w:szCs w:val="52"/>
        </w:rPr>
        <w:t>AUTOCONSUMO COLETIVO</w:t>
      </w:r>
    </w:p>
    <w:p w14:paraId="7556513E" w14:textId="77777777" w:rsidR="00607D8E" w:rsidRDefault="00607D8E" w:rsidP="00607D8E">
      <w:pPr>
        <w:jc w:val="center"/>
        <w:rPr>
          <w:b/>
          <w:bCs/>
          <w:sz w:val="52"/>
          <w:szCs w:val="52"/>
        </w:rPr>
      </w:pPr>
    </w:p>
    <w:p w14:paraId="0718C297" w14:textId="77777777" w:rsidR="00607D8E" w:rsidRDefault="00607D8E" w:rsidP="00607D8E">
      <w:pPr>
        <w:jc w:val="center"/>
        <w:rPr>
          <w:b/>
          <w:bCs/>
          <w:sz w:val="52"/>
          <w:szCs w:val="52"/>
        </w:rPr>
      </w:pPr>
    </w:p>
    <w:p w14:paraId="500B2247" w14:textId="77777777" w:rsidR="00607D8E" w:rsidRDefault="00607D8E" w:rsidP="00607D8E">
      <w:pPr>
        <w:jc w:val="center"/>
        <w:rPr>
          <w:b/>
          <w:bCs/>
          <w:sz w:val="52"/>
          <w:szCs w:val="52"/>
        </w:rPr>
      </w:pPr>
    </w:p>
    <w:p w14:paraId="6CAC3629" w14:textId="77777777" w:rsidR="00607D8E" w:rsidRDefault="00607D8E" w:rsidP="00607D8E">
      <w:pPr>
        <w:jc w:val="center"/>
        <w:rPr>
          <w:b/>
          <w:bCs/>
          <w:sz w:val="52"/>
          <w:szCs w:val="52"/>
        </w:rPr>
      </w:pPr>
    </w:p>
    <w:p w14:paraId="08BA11DE" w14:textId="61E780E3" w:rsidR="00607D8E" w:rsidRPr="001B086C" w:rsidRDefault="00607D8E" w:rsidP="00607D8E">
      <w:pPr>
        <w:jc w:val="right"/>
        <w:rPr>
          <w:b/>
          <w:bCs/>
          <w:sz w:val="20"/>
          <w:szCs w:val="20"/>
        </w:rPr>
      </w:pPr>
      <w:r w:rsidRPr="001B086C">
        <w:rPr>
          <w:b/>
          <w:bCs/>
          <w:sz w:val="20"/>
          <w:szCs w:val="20"/>
        </w:rPr>
        <w:t xml:space="preserve">LOCAL: </w:t>
      </w:r>
    </w:p>
    <w:p w14:paraId="4C57DEA5" w14:textId="53433AD5" w:rsidR="00607D8E" w:rsidRPr="001B086C" w:rsidRDefault="00607D8E" w:rsidP="00607D8E">
      <w:pPr>
        <w:jc w:val="right"/>
        <w:rPr>
          <w:b/>
          <w:bCs/>
          <w:sz w:val="20"/>
          <w:szCs w:val="20"/>
        </w:rPr>
      </w:pPr>
      <w:r w:rsidRPr="001B086C">
        <w:rPr>
          <w:b/>
          <w:bCs/>
          <w:sz w:val="20"/>
          <w:szCs w:val="20"/>
        </w:rPr>
        <w:t>DATA:</w:t>
      </w:r>
    </w:p>
    <w:p w14:paraId="67598F34" w14:textId="2997FDB9" w:rsidR="00607D8E" w:rsidRPr="001B086C" w:rsidRDefault="00607D8E" w:rsidP="00607D8E">
      <w:pPr>
        <w:jc w:val="right"/>
        <w:rPr>
          <w:b/>
          <w:bCs/>
          <w:sz w:val="20"/>
          <w:szCs w:val="20"/>
        </w:rPr>
      </w:pPr>
      <w:r w:rsidRPr="001B086C">
        <w:rPr>
          <w:b/>
          <w:bCs/>
          <w:sz w:val="20"/>
          <w:szCs w:val="20"/>
        </w:rPr>
        <w:t>REVISÃO:</w:t>
      </w:r>
    </w:p>
    <w:p w14:paraId="1E2F76DB" w14:textId="77777777" w:rsidR="00B7460D" w:rsidRDefault="00B7460D" w:rsidP="00607D8E">
      <w:pPr>
        <w:jc w:val="right"/>
        <w:rPr>
          <w:b/>
          <w:bCs/>
          <w:sz w:val="52"/>
          <w:szCs w:val="52"/>
        </w:rPr>
        <w:sectPr w:rsidR="00B7460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pPr>
    </w:p>
    <w:sdt>
      <w:sdtPr>
        <w:rPr>
          <w:rFonts w:asciiTheme="minorHAnsi" w:eastAsiaTheme="minorEastAsia" w:hAnsiTheme="minorHAnsi" w:cstheme="minorBidi"/>
          <w:color w:val="auto"/>
          <w:sz w:val="21"/>
          <w:szCs w:val="21"/>
        </w:rPr>
        <w:id w:val="1450205400"/>
        <w:docPartObj>
          <w:docPartGallery w:val="Table of Contents"/>
          <w:docPartUnique/>
        </w:docPartObj>
      </w:sdtPr>
      <w:sdtEndPr>
        <w:rPr>
          <w:b/>
          <w:bCs/>
        </w:rPr>
      </w:sdtEndPr>
      <w:sdtContent>
        <w:p w14:paraId="67F82E64" w14:textId="648A5DAC" w:rsidR="00C917FC" w:rsidRPr="00E04544" w:rsidRDefault="00C917FC">
          <w:pPr>
            <w:pStyle w:val="Cabealhodondice"/>
            <w:rPr>
              <w:b/>
              <w:bCs/>
              <w:color w:val="auto"/>
            </w:rPr>
          </w:pPr>
          <w:r w:rsidRPr="00E04544">
            <w:rPr>
              <w:b/>
              <w:bCs/>
              <w:color w:val="auto"/>
            </w:rPr>
            <w:t>Índice</w:t>
          </w:r>
        </w:p>
        <w:p w14:paraId="12D77BA1" w14:textId="0A1AFAF2" w:rsidR="002856D8" w:rsidRDefault="00C917FC">
          <w:pPr>
            <w:pStyle w:val="ndice1"/>
            <w:tabs>
              <w:tab w:val="right" w:leader="dot" w:pos="8494"/>
            </w:tabs>
            <w:rPr>
              <w:noProof/>
              <w:sz w:val="22"/>
              <w:szCs w:val="22"/>
              <w:lang w:eastAsia="pt-PT"/>
            </w:rPr>
          </w:pPr>
          <w:r>
            <w:fldChar w:fldCharType="begin"/>
          </w:r>
          <w:r>
            <w:instrText xml:space="preserve"> TOC \o "1-3" \h \z \u </w:instrText>
          </w:r>
          <w:r>
            <w:fldChar w:fldCharType="separate"/>
          </w:r>
          <w:hyperlink w:anchor="_Toc123633694" w:history="1">
            <w:r w:rsidR="002856D8" w:rsidRPr="00BC00FC">
              <w:rPr>
                <w:rStyle w:val="Hiperligao"/>
                <w:b/>
                <w:bCs/>
                <w:noProof/>
              </w:rPr>
              <w:t>Artigo 1.º</w:t>
            </w:r>
            <w:r w:rsidR="002856D8">
              <w:rPr>
                <w:noProof/>
                <w:webHidden/>
              </w:rPr>
              <w:tab/>
            </w:r>
            <w:r w:rsidR="002856D8">
              <w:rPr>
                <w:noProof/>
                <w:webHidden/>
              </w:rPr>
              <w:fldChar w:fldCharType="begin"/>
            </w:r>
            <w:r w:rsidR="002856D8">
              <w:rPr>
                <w:noProof/>
                <w:webHidden/>
              </w:rPr>
              <w:instrText xml:space="preserve"> PAGEREF _Toc123633694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6FAE9C23" w14:textId="001335A9" w:rsidR="002856D8" w:rsidRDefault="008C7405">
          <w:pPr>
            <w:pStyle w:val="ndice2"/>
            <w:tabs>
              <w:tab w:val="right" w:leader="dot" w:pos="8494"/>
            </w:tabs>
            <w:rPr>
              <w:noProof/>
              <w:sz w:val="22"/>
              <w:szCs w:val="22"/>
              <w:lang w:eastAsia="pt-PT"/>
            </w:rPr>
          </w:pPr>
          <w:hyperlink w:anchor="_Toc123633695" w:history="1">
            <w:r w:rsidR="002856D8" w:rsidRPr="00BC00FC">
              <w:rPr>
                <w:rStyle w:val="Hiperligao"/>
                <w:b/>
                <w:bCs/>
                <w:noProof/>
              </w:rPr>
              <w:t>Objeto</w:t>
            </w:r>
            <w:r w:rsidR="002856D8">
              <w:rPr>
                <w:noProof/>
                <w:webHidden/>
              </w:rPr>
              <w:tab/>
            </w:r>
            <w:r w:rsidR="002856D8">
              <w:rPr>
                <w:noProof/>
                <w:webHidden/>
              </w:rPr>
              <w:fldChar w:fldCharType="begin"/>
            </w:r>
            <w:r w:rsidR="002856D8">
              <w:rPr>
                <w:noProof/>
                <w:webHidden/>
              </w:rPr>
              <w:instrText xml:space="preserve"> PAGEREF _Toc123633695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18A8E3F4" w14:textId="0E168FE0" w:rsidR="002856D8" w:rsidRDefault="008C7405">
          <w:pPr>
            <w:pStyle w:val="ndice1"/>
            <w:tabs>
              <w:tab w:val="right" w:leader="dot" w:pos="8494"/>
            </w:tabs>
            <w:rPr>
              <w:noProof/>
              <w:sz w:val="22"/>
              <w:szCs w:val="22"/>
              <w:lang w:eastAsia="pt-PT"/>
            </w:rPr>
          </w:pPr>
          <w:hyperlink w:anchor="_Toc123633696" w:history="1">
            <w:r w:rsidR="002856D8" w:rsidRPr="00BC00FC">
              <w:rPr>
                <w:rStyle w:val="Hiperligao"/>
                <w:b/>
                <w:bCs/>
                <w:noProof/>
              </w:rPr>
              <w:t>Artigo 2.º</w:t>
            </w:r>
            <w:r w:rsidR="002856D8">
              <w:rPr>
                <w:noProof/>
                <w:webHidden/>
              </w:rPr>
              <w:tab/>
            </w:r>
            <w:r w:rsidR="002856D8">
              <w:rPr>
                <w:noProof/>
                <w:webHidden/>
              </w:rPr>
              <w:fldChar w:fldCharType="begin"/>
            </w:r>
            <w:r w:rsidR="002856D8">
              <w:rPr>
                <w:noProof/>
                <w:webHidden/>
              </w:rPr>
              <w:instrText xml:space="preserve"> PAGEREF _Toc123633696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223DB739" w14:textId="035048EC" w:rsidR="002856D8" w:rsidRDefault="008C7405">
          <w:pPr>
            <w:pStyle w:val="ndice2"/>
            <w:tabs>
              <w:tab w:val="right" w:leader="dot" w:pos="8494"/>
            </w:tabs>
            <w:rPr>
              <w:noProof/>
              <w:sz w:val="22"/>
              <w:szCs w:val="22"/>
              <w:lang w:eastAsia="pt-PT"/>
            </w:rPr>
          </w:pPr>
          <w:hyperlink w:anchor="_Toc123633697" w:history="1">
            <w:r w:rsidR="002856D8" w:rsidRPr="00BC00FC">
              <w:rPr>
                <w:rStyle w:val="Hiperligao"/>
                <w:b/>
                <w:bCs/>
                <w:noProof/>
              </w:rPr>
              <w:t>Vigência</w:t>
            </w:r>
            <w:r w:rsidR="002856D8">
              <w:rPr>
                <w:noProof/>
                <w:webHidden/>
              </w:rPr>
              <w:tab/>
            </w:r>
            <w:r w:rsidR="002856D8">
              <w:rPr>
                <w:noProof/>
                <w:webHidden/>
              </w:rPr>
              <w:fldChar w:fldCharType="begin"/>
            </w:r>
            <w:r w:rsidR="002856D8">
              <w:rPr>
                <w:noProof/>
                <w:webHidden/>
              </w:rPr>
              <w:instrText xml:space="preserve"> PAGEREF _Toc123633697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34AAC64C" w14:textId="7E1A7070" w:rsidR="002856D8" w:rsidRDefault="008C7405">
          <w:pPr>
            <w:pStyle w:val="ndice1"/>
            <w:tabs>
              <w:tab w:val="right" w:leader="dot" w:pos="8494"/>
            </w:tabs>
            <w:rPr>
              <w:noProof/>
              <w:sz w:val="22"/>
              <w:szCs w:val="22"/>
              <w:lang w:eastAsia="pt-PT"/>
            </w:rPr>
          </w:pPr>
          <w:hyperlink w:anchor="_Toc123633698" w:history="1">
            <w:r w:rsidR="002856D8" w:rsidRPr="00BC00FC">
              <w:rPr>
                <w:rStyle w:val="Hiperligao"/>
                <w:b/>
                <w:bCs/>
                <w:noProof/>
              </w:rPr>
              <w:t>Artigo 3.º</w:t>
            </w:r>
            <w:r w:rsidR="002856D8">
              <w:rPr>
                <w:noProof/>
                <w:webHidden/>
              </w:rPr>
              <w:tab/>
            </w:r>
            <w:r w:rsidR="002856D8">
              <w:rPr>
                <w:noProof/>
                <w:webHidden/>
              </w:rPr>
              <w:fldChar w:fldCharType="begin"/>
            </w:r>
            <w:r w:rsidR="002856D8">
              <w:rPr>
                <w:noProof/>
                <w:webHidden/>
              </w:rPr>
              <w:instrText xml:space="preserve"> PAGEREF _Toc123633698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16861B1E" w14:textId="50ED5E5D" w:rsidR="002856D8" w:rsidRDefault="008C7405">
          <w:pPr>
            <w:pStyle w:val="ndice2"/>
            <w:tabs>
              <w:tab w:val="right" w:leader="dot" w:pos="8494"/>
            </w:tabs>
            <w:rPr>
              <w:noProof/>
              <w:sz w:val="22"/>
              <w:szCs w:val="22"/>
              <w:lang w:eastAsia="pt-PT"/>
            </w:rPr>
          </w:pPr>
          <w:hyperlink w:anchor="_Toc123633699" w:history="1">
            <w:r w:rsidR="002856D8" w:rsidRPr="00BC00FC">
              <w:rPr>
                <w:rStyle w:val="Hiperligao"/>
                <w:b/>
                <w:bCs/>
                <w:noProof/>
              </w:rPr>
              <w:t>Âmbito</w:t>
            </w:r>
            <w:r w:rsidR="002856D8">
              <w:rPr>
                <w:noProof/>
                <w:webHidden/>
              </w:rPr>
              <w:tab/>
            </w:r>
            <w:r w:rsidR="002856D8">
              <w:rPr>
                <w:noProof/>
                <w:webHidden/>
              </w:rPr>
              <w:fldChar w:fldCharType="begin"/>
            </w:r>
            <w:r w:rsidR="002856D8">
              <w:rPr>
                <w:noProof/>
                <w:webHidden/>
              </w:rPr>
              <w:instrText xml:space="preserve"> PAGEREF _Toc123633699 \h </w:instrText>
            </w:r>
            <w:r w:rsidR="002856D8">
              <w:rPr>
                <w:noProof/>
                <w:webHidden/>
              </w:rPr>
            </w:r>
            <w:r w:rsidR="002856D8">
              <w:rPr>
                <w:noProof/>
                <w:webHidden/>
              </w:rPr>
              <w:fldChar w:fldCharType="separate"/>
            </w:r>
            <w:r w:rsidR="002856D8">
              <w:rPr>
                <w:noProof/>
                <w:webHidden/>
              </w:rPr>
              <w:t>4</w:t>
            </w:r>
            <w:r w:rsidR="002856D8">
              <w:rPr>
                <w:noProof/>
                <w:webHidden/>
              </w:rPr>
              <w:fldChar w:fldCharType="end"/>
            </w:r>
          </w:hyperlink>
        </w:p>
        <w:p w14:paraId="31CB08A5" w14:textId="54DF5C89" w:rsidR="002856D8" w:rsidRDefault="008C7405">
          <w:pPr>
            <w:pStyle w:val="ndice1"/>
            <w:tabs>
              <w:tab w:val="right" w:leader="dot" w:pos="8494"/>
            </w:tabs>
            <w:rPr>
              <w:noProof/>
              <w:sz w:val="22"/>
              <w:szCs w:val="22"/>
              <w:lang w:eastAsia="pt-PT"/>
            </w:rPr>
          </w:pPr>
          <w:hyperlink w:anchor="_Toc123633700" w:history="1">
            <w:r w:rsidR="002856D8" w:rsidRPr="00BC00FC">
              <w:rPr>
                <w:rStyle w:val="Hiperligao"/>
                <w:b/>
                <w:bCs/>
                <w:noProof/>
              </w:rPr>
              <w:t>Artigo 4.º</w:t>
            </w:r>
            <w:r w:rsidR="002856D8">
              <w:rPr>
                <w:noProof/>
                <w:webHidden/>
              </w:rPr>
              <w:tab/>
            </w:r>
            <w:r w:rsidR="002856D8">
              <w:rPr>
                <w:noProof/>
                <w:webHidden/>
              </w:rPr>
              <w:fldChar w:fldCharType="begin"/>
            </w:r>
            <w:r w:rsidR="002856D8">
              <w:rPr>
                <w:noProof/>
                <w:webHidden/>
              </w:rPr>
              <w:instrText xml:space="preserve"> PAGEREF _Toc123633700 \h </w:instrText>
            </w:r>
            <w:r w:rsidR="002856D8">
              <w:rPr>
                <w:noProof/>
                <w:webHidden/>
              </w:rPr>
            </w:r>
            <w:r w:rsidR="002856D8">
              <w:rPr>
                <w:noProof/>
                <w:webHidden/>
              </w:rPr>
              <w:fldChar w:fldCharType="separate"/>
            </w:r>
            <w:r w:rsidR="002856D8">
              <w:rPr>
                <w:noProof/>
                <w:webHidden/>
              </w:rPr>
              <w:t>5</w:t>
            </w:r>
            <w:r w:rsidR="002856D8">
              <w:rPr>
                <w:noProof/>
                <w:webHidden/>
              </w:rPr>
              <w:fldChar w:fldCharType="end"/>
            </w:r>
          </w:hyperlink>
        </w:p>
        <w:p w14:paraId="55176500" w14:textId="7C8620A6" w:rsidR="002856D8" w:rsidRDefault="008C7405">
          <w:pPr>
            <w:pStyle w:val="ndice2"/>
            <w:tabs>
              <w:tab w:val="right" w:leader="dot" w:pos="8494"/>
            </w:tabs>
            <w:rPr>
              <w:noProof/>
              <w:sz w:val="22"/>
              <w:szCs w:val="22"/>
              <w:lang w:eastAsia="pt-PT"/>
            </w:rPr>
          </w:pPr>
          <w:hyperlink w:anchor="_Toc123633701" w:history="1">
            <w:r w:rsidR="002856D8" w:rsidRPr="00BC00FC">
              <w:rPr>
                <w:rStyle w:val="Hiperligao"/>
                <w:b/>
                <w:bCs/>
                <w:noProof/>
              </w:rPr>
              <w:t>Estatutos dos membros no âmbito do ACC</w:t>
            </w:r>
            <w:r w:rsidR="002856D8">
              <w:rPr>
                <w:noProof/>
                <w:webHidden/>
              </w:rPr>
              <w:tab/>
            </w:r>
            <w:r w:rsidR="002856D8">
              <w:rPr>
                <w:noProof/>
                <w:webHidden/>
              </w:rPr>
              <w:fldChar w:fldCharType="begin"/>
            </w:r>
            <w:r w:rsidR="002856D8">
              <w:rPr>
                <w:noProof/>
                <w:webHidden/>
              </w:rPr>
              <w:instrText xml:space="preserve"> PAGEREF _Toc123633701 \h </w:instrText>
            </w:r>
            <w:r w:rsidR="002856D8">
              <w:rPr>
                <w:noProof/>
                <w:webHidden/>
              </w:rPr>
            </w:r>
            <w:r w:rsidR="002856D8">
              <w:rPr>
                <w:noProof/>
                <w:webHidden/>
              </w:rPr>
              <w:fldChar w:fldCharType="separate"/>
            </w:r>
            <w:r w:rsidR="002856D8">
              <w:rPr>
                <w:noProof/>
                <w:webHidden/>
              </w:rPr>
              <w:t>5</w:t>
            </w:r>
            <w:r w:rsidR="002856D8">
              <w:rPr>
                <w:noProof/>
                <w:webHidden/>
              </w:rPr>
              <w:fldChar w:fldCharType="end"/>
            </w:r>
          </w:hyperlink>
        </w:p>
        <w:p w14:paraId="7D8AA0A4" w14:textId="2F31CB64" w:rsidR="002856D8" w:rsidRDefault="008C7405">
          <w:pPr>
            <w:pStyle w:val="ndice1"/>
            <w:tabs>
              <w:tab w:val="right" w:leader="dot" w:pos="8494"/>
            </w:tabs>
            <w:rPr>
              <w:noProof/>
              <w:sz w:val="22"/>
              <w:szCs w:val="22"/>
              <w:lang w:eastAsia="pt-PT"/>
            </w:rPr>
          </w:pPr>
          <w:hyperlink w:anchor="_Toc123633702" w:history="1">
            <w:r w:rsidR="002856D8" w:rsidRPr="00BC00FC">
              <w:rPr>
                <w:rStyle w:val="Hiperligao"/>
                <w:b/>
                <w:bCs/>
                <w:noProof/>
              </w:rPr>
              <w:t>Artigo 5.º</w:t>
            </w:r>
            <w:r w:rsidR="002856D8">
              <w:rPr>
                <w:noProof/>
                <w:webHidden/>
              </w:rPr>
              <w:tab/>
            </w:r>
            <w:r w:rsidR="002856D8">
              <w:rPr>
                <w:noProof/>
                <w:webHidden/>
              </w:rPr>
              <w:fldChar w:fldCharType="begin"/>
            </w:r>
            <w:r w:rsidR="002856D8">
              <w:rPr>
                <w:noProof/>
                <w:webHidden/>
              </w:rPr>
              <w:instrText xml:space="preserve"> PAGEREF _Toc123633702 \h </w:instrText>
            </w:r>
            <w:r w:rsidR="002856D8">
              <w:rPr>
                <w:noProof/>
                <w:webHidden/>
              </w:rPr>
            </w:r>
            <w:r w:rsidR="002856D8">
              <w:rPr>
                <w:noProof/>
                <w:webHidden/>
              </w:rPr>
              <w:fldChar w:fldCharType="separate"/>
            </w:r>
            <w:r w:rsidR="002856D8">
              <w:rPr>
                <w:noProof/>
                <w:webHidden/>
              </w:rPr>
              <w:t>5</w:t>
            </w:r>
            <w:r w:rsidR="002856D8">
              <w:rPr>
                <w:noProof/>
                <w:webHidden/>
              </w:rPr>
              <w:fldChar w:fldCharType="end"/>
            </w:r>
          </w:hyperlink>
        </w:p>
        <w:p w14:paraId="4A41A625" w14:textId="792E45E7" w:rsidR="002856D8" w:rsidRDefault="008C7405">
          <w:pPr>
            <w:pStyle w:val="ndice2"/>
            <w:tabs>
              <w:tab w:val="right" w:leader="dot" w:pos="8494"/>
            </w:tabs>
            <w:rPr>
              <w:noProof/>
              <w:sz w:val="22"/>
              <w:szCs w:val="22"/>
              <w:lang w:eastAsia="pt-PT"/>
            </w:rPr>
          </w:pPr>
          <w:hyperlink w:anchor="_Toc123633703" w:history="1">
            <w:r w:rsidR="002856D8" w:rsidRPr="00BC00FC">
              <w:rPr>
                <w:rStyle w:val="Hiperligao"/>
                <w:b/>
                <w:bCs/>
                <w:noProof/>
              </w:rPr>
              <w:t>Direitos dos membros</w:t>
            </w:r>
            <w:r w:rsidR="002856D8">
              <w:rPr>
                <w:noProof/>
                <w:webHidden/>
              </w:rPr>
              <w:tab/>
            </w:r>
            <w:r w:rsidR="002856D8">
              <w:rPr>
                <w:noProof/>
                <w:webHidden/>
              </w:rPr>
              <w:fldChar w:fldCharType="begin"/>
            </w:r>
            <w:r w:rsidR="002856D8">
              <w:rPr>
                <w:noProof/>
                <w:webHidden/>
              </w:rPr>
              <w:instrText xml:space="preserve"> PAGEREF _Toc123633703 \h </w:instrText>
            </w:r>
            <w:r w:rsidR="002856D8">
              <w:rPr>
                <w:noProof/>
                <w:webHidden/>
              </w:rPr>
            </w:r>
            <w:r w:rsidR="002856D8">
              <w:rPr>
                <w:noProof/>
                <w:webHidden/>
              </w:rPr>
              <w:fldChar w:fldCharType="separate"/>
            </w:r>
            <w:r w:rsidR="002856D8">
              <w:rPr>
                <w:noProof/>
                <w:webHidden/>
              </w:rPr>
              <w:t>5</w:t>
            </w:r>
            <w:r w:rsidR="002856D8">
              <w:rPr>
                <w:noProof/>
                <w:webHidden/>
              </w:rPr>
              <w:fldChar w:fldCharType="end"/>
            </w:r>
          </w:hyperlink>
        </w:p>
        <w:p w14:paraId="538FA8F1" w14:textId="7A1F1863" w:rsidR="002856D8" w:rsidRDefault="008C7405">
          <w:pPr>
            <w:pStyle w:val="ndice1"/>
            <w:tabs>
              <w:tab w:val="right" w:leader="dot" w:pos="8494"/>
            </w:tabs>
            <w:rPr>
              <w:noProof/>
              <w:sz w:val="22"/>
              <w:szCs w:val="22"/>
              <w:lang w:eastAsia="pt-PT"/>
            </w:rPr>
          </w:pPr>
          <w:hyperlink w:anchor="_Toc123633704" w:history="1">
            <w:r w:rsidR="002856D8" w:rsidRPr="00BC00FC">
              <w:rPr>
                <w:rStyle w:val="Hiperligao"/>
                <w:b/>
                <w:bCs/>
                <w:noProof/>
              </w:rPr>
              <w:t>Artigo 6.º</w:t>
            </w:r>
            <w:r w:rsidR="002856D8">
              <w:rPr>
                <w:noProof/>
                <w:webHidden/>
              </w:rPr>
              <w:tab/>
            </w:r>
            <w:r w:rsidR="002856D8">
              <w:rPr>
                <w:noProof/>
                <w:webHidden/>
              </w:rPr>
              <w:fldChar w:fldCharType="begin"/>
            </w:r>
            <w:r w:rsidR="002856D8">
              <w:rPr>
                <w:noProof/>
                <w:webHidden/>
              </w:rPr>
              <w:instrText xml:space="preserve"> PAGEREF _Toc123633704 \h </w:instrText>
            </w:r>
            <w:r w:rsidR="002856D8">
              <w:rPr>
                <w:noProof/>
                <w:webHidden/>
              </w:rPr>
            </w:r>
            <w:r w:rsidR="002856D8">
              <w:rPr>
                <w:noProof/>
                <w:webHidden/>
              </w:rPr>
              <w:fldChar w:fldCharType="separate"/>
            </w:r>
            <w:r w:rsidR="002856D8">
              <w:rPr>
                <w:noProof/>
                <w:webHidden/>
              </w:rPr>
              <w:t>6</w:t>
            </w:r>
            <w:r w:rsidR="002856D8">
              <w:rPr>
                <w:noProof/>
                <w:webHidden/>
              </w:rPr>
              <w:fldChar w:fldCharType="end"/>
            </w:r>
          </w:hyperlink>
        </w:p>
        <w:p w14:paraId="4950F4AD" w14:textId="45857AB7" w:rsidR="002856D8" w:rsidRDefault="008C7405">
          <w:pPr>
            <w:pStyle w:val="ndice2"/>
            <w:tabs>
              <w:tab w:val="right" w:leader="dot" w:pos="8494"/>
            </w:tabs>
            <w:rPr>
              <w:noProof/>
              <w:sz w:val="22"/>
              <w:szCs w:val="22"/>
              <w:lang w:eastAsia="pt-PT"/>
            </w:rPr>
          </w:pPr>
          <w:hyperlink w:anchor="_Toc123633705" w:history="1">
            <w:r w:rsidR="002856D8" w:rsidRPr="00BC00FC">
              <w:rPr>
                <w:rStyle w:val="Hiperligao"/>
                <w:b/>
                <w:bCs/>
                <w:noProof/>
              </w:rPr>
              <w:t>Deveres dos membros</w:t>
            </w:r>
            <w:r w:rsidR="002856D8">
              <w:rPr>
                <w:noProof/>
                <w:webHidden/>
              </w:rPr>
              <w:tab/>
            </w:r>
            <w:r w:rsidR="002856D8">
              <w:rPr>
                <w:noProof/>
                <w:webHidden/>
              </w:rPr>
              <w:fldChar w:fldCharType="begin"/>
            </w:r>
            <w:r w:rsidR="002856D8">
              <w:rPr>
                <w:noProof/>
                <w:webHidden/>
              </w:rPr>
              <w:instrText xml:space="preserve"> PAGEREF _Toc123633705 \h </w:instrText>
            </w:r>
            <w:r w:rsidR="002856D8">
              <w:rPr>
                <w:noProof/>
                <w:webHidden/>
              </w:rPr>
            </w:r>
            <w:r w:rsidR="002856D8">
              <w:rPr>
                <w:noProof/>
                <w:webHidden/>
              </w:rPr>
              <w:fldChar w:fldCharType="separate"/>
            </w:r>
            <w:r w:rsidR="002856D8">
              <w:rPr>
                <w:noProof/>
                <w:webHidden/>
              </w:rPr>
              <w:t>6</w:t>
            </w:r>
            <w:r w:rsidR="002856D8">
              <w:rPr>
                <w:noProof/>
                <w:webHidden/>
              </w:rPr>
              <w:fldChar w:fldCharType="end"/>
            </w:r>
          </w:hyperlink>
        </w:p>
        <w:p w14:paraId="41C7637E" w14:textId="37718282" w:rsidR="002856D8" w:rsidRDefault="008C7405">
          <w:pPr>
            <w:pStyle w:val="ndice1"/>
            <w:tabs>
              <w:tab w:val="right" w:leader="dot" w:pos="8494"/>
            </w:tabs>
            <w:rPr>
              <w:noProof/>
              <w:sz w:val="22"/>
              <w:szCs w:val="22"/>
              <w:lang w:eastAsia="pt-PT"/>
            </w:rPr>
          </w:pPr>
          <w:hyperlink w:anchor="_Toc123633706" w:history="1">
            <w:r w:rsidR="002856D8" w:rsidRPr="00BC00FC">
              <w:rPr>
                <w:rStyle w:val="Hiperligao"/>
                <w:b/>
                <w:bCs/>
                <w:noProof/>
              </w:rPr>
              <w:t>Artigo 7.º</w:t>
            </w:r>
            <w:r w:rsidR="002856D8">
              <w:rPr>
                <w:noProof/>
                <w:webHidden/>
              </w:rPr>
              <w:tab/>
            </w:r>
            <w:r w:rsidR="002856D8">
              <w:rPr>
                <w:noProof/>
                <w:webHidden/>
              </w:rPr>
              <w:fldChar w:fldCharType="begin"/>
            </w:r>
            <w:r w:rsidR="002856D8">
              <w:rPr>
                <w:noProof/>
                <w:webHidden/>
              </w:rPr>
              <w:instrText xml:space="preserve"> PAGEREF _Toc123633706 \h </w:instrText>
            </w:r>
            <w:r w:rsidR="002856D8">
              <w:rPr>
                <w:noProof/>
                <w:webHidden/>
              </w:rPr>
            </w:r>
            <w:r w:rsidR="002856D8">
              <w:rPr>
                <w:noProof/>
                <w:webHidden/>
              </w:rPr>
              <w:fldChar w:fldCharType="separate"/>
            </w:r>
            <w:r w:rsidR="002856D8">
              <w:rPr>
                <w:noProof/>
                <w:webHidden/>
              </w:rPr>
              <w:t>7</w:t>
            </w:r>
            <w:r w:rsidR="002856D8">
              <w:rPr>
                <w:noProof/>
                <w:webHidden/>
              </w:rPr>
              <w:fldChar w:fldCharType="end"/>
            </w:r>
          </w:hyperlink>
        </w:p>
        <w:p w14:paraId="1940C007" w14:textId="611A37A0" w:rsidR="002856D8" w:rsidRDefault="008C7405">
          <w:pPr>
            <w:pStyle w:val="ndice2"/>
            <w:tabs>
              <w:tab w:val="right" w:leader="dot" w:pos="8494"/>
            </w:tabs>
            <w:rPr>
              <w:noProof/>
              <w:sz w:val="22"/>
              <w:szCs w:val="22"/>
              <w:lang w:eastAsia="pt-PT"/>
            </w:rPr>
          </w:pPr>
          <w:hyperlink w:anchor="_Toc123633707" w:history="1">
            <w:r w:rsidR="002856D8" w:rsidRPr="00BC00FC">
              <w:rPr>
                <w:rStyle w:val="Hiperligao"/>
                <w:b/>
                <w:bCs/>
                <w:noProof/>
              </w:rPr>
              <w:t>Entrada de Membros</w:t>
            </w:r>
            <w:r w:rsidR="002856D8">
              <w:rPr>
                <w:noProof/>
                <w:webHidden/>
              </w:rPr>
              <w:tab/>
            </w:r>
            <w:r w:rsidR="002856D8">
              <w:rPr>
                <w:noProof/>
                <w:webHidden/>
              </w:rPr>
              <w:fldChar w:fldCharType="begin"/>
            </w:r>
            <w:r w:rsidR="002856D8">
              <w:rPr>
                <w:noProof/>
                <w:webHidden/>
              </w:rPr>
              <w:instrText xml:space="preserve"> PAGEREF _Toc123633707 \h </w:instrText>
            </w:r>
            <w:r w:rsidR="002856D8">
              <w:rPr>
                <w:noProof/>
                <w:webHidden/>
              </w:rPr>
            </w:r>
            <w:r w:rsidR="002856D8">
              <w:rPr>
                <w:noProof/>
                <w:webHidden/>
              </w:rPr>
              <w:fldChar w:fldCharType="separate"/>
            </w:r>
            <w:r w:rsidR="002856D8">
              <w:rPr>
                <w:noProof/>
                <w:webHidden/>
              </w:rPr>
              <w:t>7</w:t>
            </w:r>
            <w:r w:rsidR="002856D8">
              <w:rPr>
                <w:noProof/>
                <w:webHidden/>
              </w:rPr>
              <w:fldChar w:fldCharType="end"/>
            </w:r>
          </w:hyperlink>
        </w:p>
        <w:p w14:paraId="64138B8E" w14:textId="69FAE42C" w:rsidR="002856D8" w:rsidRDefault="008C7405">
          <w:pPr>
            <w:pStyle w:val="ndice1"/>
            <w:tabs>
              <w:tab w:val="right" w:leader="dot" w:pos="8494"/>
            </w:tabs>
            <w:rPr>
              <w:noProof/>
              <w:sz w:val="22"/>
              <w:szCs w:val="22"/>
              <w:lang w:eastAsia="pt-PT"/>
            </w:rPr>
          </w:pPr>
          <w:hyperlink w:anchor="_Toc123633708" w:history="1">
            <w:r w:rsidR="002856D8" w:rsidRPr="00BC00FC">
              <w:rPr>
                <w:rStyle w:val="Hiperligao"/>
                <w:b/>
                <w:bCs/>
                <w:noProof/>
              </w:rPr>
              <w:t>Artigo 8.º</w:t>
            </w:r>
            <w:r w:rsidR="002856D8">
              <w:rPr>
                <w:noProof/>
                <w:webHidden/>
              </w:rPr>
              <w:tab/>
            </w:r>
            <w:r w:rsidR="002856D8">
              <w:rPr>
                <w:noProof/>
                <w:webHidden/>
              </w:rPr>
              <w:fldChar w:fldCharType="begin"/>
            </w:r>
            <w:r w:rsidR="002856D8">
              <w:rPr>
                <w:noProof/>
                <w:webHidden/>
              </w:rPr>
              <w:instrText xml:space="preserve"> PAGEREF _Toc123633708 \h </w:instrText>
            </w:r>
            <w:r w:rsidR="002856D8">
              <w:rPr>
                <w:noProof/>
                <w:webHidden/>
              </w:rPr>
            </w:r>
            <w:r w:rsidR="002856D8">
              <w:rPr>
                <w:noProof/>
                <w:webHidden/>
              </w:rPr>
              <w:fldChar w:fldCharType="separate"/>
            </w:r>
            <w:r w:rsidR="002856D8">
              <w:rPr>
                <w:noProof/>
                <w:webHidden/>
              </w:rPr>
              <w:t>8</w:t>
            </w:r>
            <w:r w:rsidR="002856D8">
              <w:rPr>
                <w:noProof/>
                <w:webHidden/>
              </w:rPr>
              <w:fldChar w:fldCharType="end"/>
            </w:r>
          </w:hyperlink>
        </w:p>
        <w:p w14:paraId="5CDDBD92" w14:textId="1F71AF98" w:rsidR="002856D8" w:rsidRDefault="008C7405">
          <w:pPr>
            <w:pStyle w:val="ndice2"/>
            <w:tabs>
              <w:tab w:val="right" w:leader="dot" w:pos="8494"/>
            </w:tabs>
            <w:rPr>
              <w:noProof/>
              <w:sz w:val="22"/>
              <w:szCs w:val="22"/>
              <w:lang w:eastAsia="pt-PT"/>
            </w:rPr>
          </w:pPr>
          <w:hyperlink w:anchor="_Toc123633709" w:history="1">
            <w:r w:rsidR="002856D8" w:rsidRPr="00BC00FC">
              <w:rPr>
                <w:rStyle w:val="Hiperligao"/>
                <w:b/>
                <w:bCs/>
                <w:noProof/>
              </w:rPr>
              <w:t>Saída/Exclusão de membros</w:t>
            </w:r>
            <w:r w:rsidR="002856D8">
              <w:rPr>
                <w:noProof/>
                <w:webHidden/>
              </w:rPr>
              <w:tab/>
            </w:r>
            <w:r w:rsidR="002856D8">
              <w:rPr>
                <w:noProof/>
                <w:webHidden/>
              </w:rPr>
              <w:fldChar w:fldCharType="begin"/>
            </w:r>
            <w:r w:rsidR="002856D8">
              <w:rPr>
                <w:noProof/>
                <w:webHidden/>
              </w:rPr>
              <w:instrText xml:space="preserve"> PAGEREF _Toc123633709 \h </w:instrText>
            </w:r>
            <w:r w:rsidR="002856D8">
              <w:rPr>
                <w:noProof/>
                <w:webHidden/>
              </w:rPr>
            </w:r>
            <w:r w:rsidR="002856D8">
              <w:rPr>
                <w:noProof/>
                <w:webHidden/>
              </w:rPr>
              <w:fldChar w:fldCharType="separate"/>
            </w:r>
            <w:r w:rsidR="002856D8">
              <w:rPr>
                <w:noProof/>
                <w:webHidden/>
              </w:rPr>
              <w:t>8</w:t>
            </w:r>
            <w:r w:rsidR="002856D8">
              <w:rPr>
                <w:noProof/>
                <w:webHidden/>
              </w:rPr>
              <w:fldChar w:fldCharType="end"/>
            </w:r>
          </w:hyperlink>
        </w:p>
        <w:p w14:paraId="41BE74F6" w14:textId="3B8F04F2" w:rsidR="002856D8" w:rsidRDefault="008C7405">
          <w:pPr>
            <w:pStyle w:val="ndice1"/>
            <w:tabs>
              <w:tab w:val="right" w:leader="dot" w:pos="8494"/>
            </w:tabs>
            <w:rPr>
              <w:noProof/>
              <w:sz w:val="22"/>
              <w:szCs w:val="22"/>
              <w:lang w:eastAsia="pt-PT"/>
            </w:rPr>
          </w:pPr>
          <w:hyperlink w:anchor="_Toc123633710" w:history="1">
            <w:r w:rsidR="002856D8" w:rsidRPr="00BC00FC">
              <w:rPr>
                <w:rStyle w:val="Hiperligao"/>
                <w:b/>
                <w:bCs/>
                <w:noProof/>
              </w:rPr>
              <w:t>Artigo 9.º</w:t>
            </w:r>
            <w:r w:rsidR="002856D8">
              <w:rPr>
                <w:noProof/>
                <w:webHidden/>
              </w:rPr>
              <w:tab/>
            </w:r>
            <w:r w:rsidR="002856D8">
              <w:rPr>
                <w:noProof/>
                <w:webHidden/>
              </w:rPr>
              <w:fldChar w:fldCharType="begin"/>
            </w:r>
            <w:r w:rsidR="002856D8">
              <w:rPr>
                <w:noProof/>
                <w:webHidden/>
              </w:rPr>
              <w:instrText xml:space="preserve"> PAGEREF _Toc123633710 \h </w:instrText>
            </w:r>
            <w:r w:rsidR="002856D8">
              <w:rPr>
                <w:noProof/>
                <w:webHidden/>
              </w:rPr>
            </w:r>
            <w:r w:rsidR="002856D8">
              <w:rPr>
                <w:noProof/>
                <w:webHidden/>
              </w:rPr>
              <w:fldChar w:fldCharType="separate"/>
            </w:r>
            <w:r w:rsidR="002856D8">
              <w:rPr>
                <w:noProof/>
                <w:webHidden/>
              </w:rPr>
              <w:t>9</w:t>
            </w:r>
            <w:r w:rsidR="002856D8">
              <w:rPr>
                <w:noProof/>
                <w:webHidden/>
              </w:rPr>
              <w:fldChar w:fldCharType="end"/>
            </w:r>
          </w:hyperlink>
        </w:p>
        <w:p w14:paraId="4299E2ED" w14:textId="1EB500EE" w:rsidR="002856D8" w:rsidRDefault="008C7405">
          <w:pPr>
            <w:pStyle w:val="ndice2"/>
            <w:tabs>
              <w:tab w:val="right" w:leader="dot" w:pos="8494"/>
            </w:tabs>
            <w:rPr>
              <w:noProof/>
              <w:sz w:val="22"/>
              <w:szCs w:val="22"/>
              <w:lang w:eastAsia="pt-PT"/>
            </w:rPr>
          </w:pPr>
          <w:hyperlink w:anchor="_Toc123633711" w:history="1">
            <w:r w:rsidR="002856D8" w:rsidRPr="00BC00FC">
              <w:rPr>
                <w:rStyle w:val="Hiperligao"/>
                <w:b/>
                <w:bCs/>
                <w:noProof/>
              </w:rPr>
              <w:t>Reuniões e deliberações</w:t>
            </w:r>
            <w:r w:rsidR="002856D8">
              <w:rPr>
                <w:noProof/>
                <w:webHidden/>
              </w:rPr>
              <w:tab/>
            </w:r>
            <w:r w:rsidR="002856D8">
              <w:rPr>
                <w:noProof/>
                <w:webHidden/>
              </w:rPr>
              <w:fldChar w:fldCharType="begin"/>
            </w:r>
            <w:r w:rsidR="002856D8">
              <w:rPr>
                <w:noProof/>
                <w:webHidden/>
              </w:rPr>
              <w:instrText xml:space="preserve"> PAGEREF _Toc123633711 \h </w:instrText>
            </w:r>
            <w:r w:rsidR="002856D8">
              <w:rPr>
                <w:noProof/>
                <w:webHidden/>
              </w:rPr>
            </w:r>
            <w:r w:rsidR="002856D8">
              <w:rPr>
                <w:noProof/>
                <w:webHidden/>
              </w:rPr>
              <w:fldChar w:fldCharType="separate"/>
            </w:r>
            <w:r w:rsidR="002856D8">
              <w:rPr>
                <w:noProof/>
                <w:webHidden/>
              </w:rPr>
              <w:t>9</w:t>
            </w:r>
            <w:r w:rsidR="002856D8">
              <w:rPr>
                <w:noProof/>
                <w:webHidden/>
              </w:rPr>
              <w:fldChar w:fldCharType="end"/>
            </w:r>
          </w:hyperlink>
        </w:p>
        <w:p w14:paraId="24A3649B" w14:textId="4CFBE4E3" w:rsidR="002856D8" w:rsidRDefault="008C7405">
          <w:pPr>
            <w:pStyle w:val="ndice1"/>
            <w:tabs>
              <w:tab w:val="right" w:leader="dot" w:pos="8494"/>
            </w:tabs>
            <w:rPr>
              <w:noProof/>
              <w:sz w:val="22"/>
              <w:szCs w:val="22"/>
              <w:lang w:eastAsia="pt-PT"/>
            </w:rPr>
          </w:pPr>
          <w:hyperlink w:anchor="_Toc123633712" w:history="1">
            <w:r w:rsidR="002856D8" w:rsidRPr="00BC00FC">
              <w:rPr>
                <w:rStyle w:val="Hiperligao"/>
                <w:b/>
                <w:bCs/>
                <w:noProof/>
              </w:rPr>
              <w:t>Artigo 10.º</w:t>
            </w:r>
            <w:r w:rsidR="002856D8">
              <w:rPr>
                <w:noProof/>
                <w:webHidden/>
              </w:rPr>
              <w:tab/>
            </w:r>
            <w:r w:rsidR="002856D8">
              <w:rPr>
                <w:noProof/>
                <w:webHidden/>
              </w:rPr>
              <w:fldChar w:fldCharType="begin"/>
            </w:r>
            <w:r w:rsidR="002856D8">
              <w:rPr>
                <w:noProof/>
                <w:webHidden/>
              </w:rPr>
              <w:instrText xml:space="preserve"> PAGEREF _Toc123633712 \h </w:instrText>
            </w:r>
            <w:r w:rsidR="002856D8">
              <w:rPr>
                <w:noProof/>
                <w:webHidden/>
              </w:rPr>
            </w:r>
            <w:r w:rsidR="002856D8">
              <w:rPr>
                <w:noProof/>
                <w:webHidden/>
              </w:rPr>
              <w:fldChar w:fldCharType="separate"/>
            </w:r>
            <w:r w:rsidR="002856D8">
              <w:rPr>
                <w:noProof/>
                <w:webHidden/>
              </w:rPr>
              <w:t>9</w:t>
            </w:r>
            <w:r w:rsidR="002856D8">
              <w:rPr>
                <w:noProof/>
                <w:webHidden/>
              </w:rPr>
              <w:fldChar w:fldCharType="end"/>
            </w:r>
          </w:hyperlink>
        </w:p>
        <w:p w14:paraId="2B57653A" w14:textId="79D94F44" w:rsidR="002856D8" w:rsidRDefault="008C7405">
          <w:pPr>
            <w:pStyle w:val="ndice2"/>
            <w:tabs>
              <w:tab w:val="right" w:leader="dot" w:pos="8494"/>
            </w:tabs>
            <w:rPr>
              <w:noProof/>
              <w:sz w:val="22"/>
              <w:szCs w:val="22"/>
              <w:lang w:eastAsia="pt-PT"/>
            </w:rPr>
          </w:pPr>
          <w:hyperlink w:anchor="_Toc123633713" w:history="1">
            <w:r w:rsidR="002856D8" w:rsidRPr="00BC00FC">
              <w:rPr>
                <w:rStyle w:val="Hiperligao"/>
                <w:b/>
                <w:bCs/>
                <w:noProof/>
              </w:rPr>
              <w:t>Nomeação, funções e deveres da EGAC</w:t>
            </w:r>
            <w:r w:rsidR="002856D8">
              <w:rPr>
                <w:noProof/>
                <w:webHidden/>
              </w:rPr>
              <w:tab/>
            </w:r>
            <w:r w:rsidR="002856D8">
              <w:rPr>
                <w:noProof/>
                <w:webHidden/>
              </w:rPr>
              <w:fldChar w:fldCharType="begin"/>
            </w:r>
            <w:r w:rsidR="002856D8">
              <w:rPr>
                <w:noProof/>
                <w:webHidden/>
              </w:rPr>
              <w:instrText xml:space="preserve"> PAGEREF _Toc123633713 \h </w:instrText>
            </w:r>
            <w:r w:rsidR="002856D8">
              <w:rPr>
                <w:noProof/>
                <w:webHidden/>
              </w:rPr>
            </w:r>
            <w:r w:rsidR="002856D8">
              <w:rPr>
                <w:noProof/>
                <w:webHidden/>
              </w:rPr>
              <w:fldChar w:fldCharType="separate"/>
            </w:r>
            <w:r w:rsidR="002856D8">
              <w:rPr>
                <w:noProof/>
                <w:webHidden/>
              </w:rPr>
              <w:t>9</w:t>
            </w:r>
            <w:r w:rsidR="002856D8">
              <w:rPr>
                <w:noProof/>
                <w:webHidden/>
              </w:rPr>
              <w:fldChar w:fldCharType="end"/>
            </w:r>
          </w:hyperlink>
        </w:p>
        <w:p w14:paraId="52D33085" w14:textId="74BE2BF2" w:rsidR="002856D8" w:rsidRDefault="008C7405">
          <w:pPr>
            <w:pStyle w:val="ndice1"/>
            <w:tabs>
              <w:tab w:val="right" w:leader="dot" w:pos="8494"/>
            </w:tabs>
            <w:rPr>
              <w:noProof/>
              <w:sz w:val="22"/>
              <w:szCs w:val="22"/>
              <w:lang w:eastAsia="pt-PT"/>
            </w:rPr>
          </w:pPr>
          <w:hyperlink w:anchor="_Toc123633714" w:history="1">
            <w:r w:rsidR="002856D8" w:rsidRPr="00BC00FC">
              <w:rPr>
                <w:rStyle w:val="Hiperligao"/>
                <w:b/>
                <w:bCs/>
                <w:noProof/>
              </w:rPr>
              <w:t>Artigo 11.º</w:t>
            </w:r>
            <w:r w:rsidR="002856D8">
              <w:rPr>
                <w:noProof/>
                <w:webHidden/>
              </w:rPr>
              <w:tab/>
            </w:r>
            <w:r w:rsidR="002856D8">
              <w:rPr>
                <w:noProof/>
                <w:webHidden/>
              </w:rPr>
              <w:fldChar w:fldCharType="begin"/>
            </w:r>
            <w:r w:rsidR="002856D8">
              <w:rPr>
                <w:noProof/>
                <w:webHidden/>
              </w:rPr>
              <w:instrText xml:space="preserve"> PAGEREF _Toc123633714 \h </w:instrText>
            </w:r>
            <w:r w:rsidR="002856D8">
              <w:rPr>
                <w:noProof/>
                <w:webHidden/>
              </w:rPr>
            </w:r>
            <w:r w:rsidR="002856D8">
              <w:rPr>
                <w:noProof/>
                <w:webHidden/>
              </w:rPr>
              <w:fldChar w:fldCharType="separate"/>
            </w:r>
            <w:r w:rsidR="002856D8">
              <w:rPr>
                <w:noProof/>
                <w:webHidden/>
              </w:rPr>
              <w:t>10</w:t>
            </w:r>
            <w:r w:rsidR="002856D8">
              <w:rPr>
                <w:noProof/>
                <w:webHidden/>
              </w:rPr>
              <w:fldChar w:fldCharType="end"/>
            </w:r>
          </w:hyperlink>
        </w:p>
        <w:p w14:paraId="0AF93EFA" w14:textId="66AEF383" w:rsidR="002856D8" w:rsidRDefault="008C7405">
          <w:pPr>
            <w:pStyle w:val="ndice2"/>
            <w:tabs>
              <w:tab w:val="right" w:leader="dot" w:pos="8494"/>
            </w:tabs>
            <w:rPr>
              <w:noProof/>
              <w:sz w:val="22"/>
              <w:szCs w:val="22"/>
              <w:lang w:eastAsia="pt-PT"/>
            </w:rPr>
          </w:pPr>
          <w:hyperlink w:anchor="_Toc123633715" w:history="1">
            <w:r w:rsidR="002856D8" w:rsidRPr="00BC00FC">
              <w:rPr>
                <w:rStyle w:val="Hiperligao"/>
                <w:b/>
                <w:bCs/>
                <w:noProof/>
              </w:rPr>
              <w:t>EGAC</w:t>
            </w:r>
            <w:r w:rsidR="002856D8">
              <w:rPr>
                <w:noProof/>
                <w:webHidden/>
              </w:rPr>
              <w:tab/>
            </w:r>
            <w:r w:rsidR="002856D8">
              <w:rPr>
                <w:noProof/>
                <w:webHidden/>
              </w:rPr>
              <w:fldChar w:fldCharType="begin"/>
            </w:r>
            <w:r w:rsidR="002856D8">
              <w:rPr>
                <w:noProof/>
                <w:webHidden/>
              </w:rPr>
              <w:instrText xml:space="preserve"> PAGEREF _Toc123633715 \h </w:instrText>
            </w:r>
            <w:r w:rsidR="002856D8">
              <w:rPr>
                <w:noProof/>
                <w:webHidden/>
              </w:rPr>
            </w:r>
            <w:r w:rsidR="002856D8">
              <w:rPr>
                <w:noProof/>
                <w:webHidden/>
              </w:rPr>
              <w:fldChar w:fldCharType="separate"/>
            </w:r>
            <w:r w:rsidR="002856D8">
              <w:rPr>
                <w:noProof/>
                <w:webHidden/>
              </w:rPr>
              <w:t>10</w:t>
            </w:r>
            <w:r w:rsidR="002856D8">
              <w:rPr>
                <w:noProof/>
                <w:webHidden/>
              </w:rPr>
              <w:fldChar w:fldCharType="end"/>
            </w:r>
          </w:hyperlink>
        </w:p>
        <w:p w14:paraId="16F1BC70" w14:textId="3D5A6AA6" w:rsidR="002856D8" w:rsidRDefault="008C7405">
          <w:pPr>
            <w:pStyle w:val="ndice1"/>
            <w:tabs>
              <w:tab w:val="right" w:leader="dot" w:pos="8494"/>
            </w:tabs>
            <w:rPr>
              <w:noProof/>
              <w:sz w:val="22"/>
              <w:szCs w:val="22"/>
              <w:lang w:eastAsia="pt-PT"/>
            </w:rPr>
          </w:pPr>
          <w:hyperlink w:anchor="_Toc123633716" w:history="1">
            <w:r w:rsidR="002856D8" w:rsidRPr="00BC00FC">
              <w:rPr>
                <w:rStyle w:val="Hiperligao"/>
                <w:b/>
                <w:bCs/>
                <w:noProof/>
              </w:rPr>
              <w:t>Artigo 12.º</w:t>
            </w:r>
            <w:r w:rsidR="002856D8">
              <w:rPr>
                <w:noProof/>
                <w:webHidden/>
              </w:rPr>
              <w:tab/>
            </w:r>
            <w:r w:rsidR="002856D8">
              <w:rPr>
                <w:noProof/>
                <w:webHidden/>
              </w:rPr>
              <w:fldChar w:fldCharType="begin"/>
            </w:r>
            <w:r w:rsidR="002856D8">
              <w:rPr>
                <w:noProof/>
                <w:webHidden/>
              </w:rPr>
              <w:instrText xml:space="preserve"> PAGEREF _Toc123633716 \h </w:instrText>
            </w:r>
            <w:r w:rsidR="002856D8">
              <w:rPr>
                <w:noProof/>
                <w:webHidden/>
              </w:rPr>
            </w:r>
            <w:r w:rsidR="002856D8">
              <w:rPr>
                <w:noProof/>
                <w:webHidden/>
              </w:rPr>
              <w:fldChar w:fldCharType="separate"/>
            </w:r>
            <w:r w:rsidR="002856D8">
              <w:rPr>
                <w:noProof/>
                <w:webHidden/>
              </w:rPr>
              <w:t>10</w:t>
            </w:r>
            <w:r w:rsidR="002856D8">
              <w:rPr>
                <w:noProof/>
                <w:webHidden/>
              </w:rPr>
              <w:fldChar w:fldCharType="end"/>
            </w:r>
          </w:hyperlink>
        </w:p>
        <w:p w14:paraId="52D6D054" w14:textId="55893AB7" w:rsidR="002856D8" w:rsidRDefault="008C7405">
          <w:pPr>
            <w:pStyle w:val="ndice2"/>
            <w:tabs>
              <w:tab w:val="right" w:leader="dot" w:pos="8494"/>
            </w:tabs>
            <w:rPr>
              <w:noProof/>
              <w:sz w:val="22"/>
              <w:szCs w:val="22"/>
              <w:lang w:eastAsia="pt-PT"/>
            </w:rPr>
          </w:pPr>
          <w:hyperlink w:anchor="_Toc123633717" w:history="1">
            <w:r w:rsidR="002856D8" w:rsidRPr="00BC00FC">
              <w:rPr>
                <w:rStyle w:val="Hiperligao"/>
                <w:b/>
                <w:bCs/>
                <w:noProof/>
              </w:rPr>
              <w:t>Direitos da EGAC</w:t>
            </w:r>
            <w:r w:rsidR="002856D8">
              <w:rPr>
                <w:noProof/>
                <w:webHidden/>
              </w:rPr>
              <w:tab/>
            </w:r>
            <w:r w:rsidR="002856D8">
              <w:rPr>
                <w:noProof/>
                <w:webHidden/>
              </w:rPr>
              <w:fldChar w:fldCharType="begin"/>
            </w:r>
            <w:r w:rsidR="002856D8">
              <w:rPr>
                <w:noProof/>
                <w:webHidden/>
              </w:rPr>
              <w:instrText xml:space="preserve"> PAGEREF _Toc123633717 \h </w:instrText>
            </w:r>
            <w:r w:rsidR="002856D8">
              <w:rPr>
                <w:noProof/>
                <w:webHidden/>
              </w:rPr>
            </w:r>
            <w:r w:rsidR="002856D8">
              <w:rPr>
                <w:noProof/>
                <w:webHidden/>
              </w:rPr>
              <w:fldChar w:fldCharType="separate"/>
            </w:r>
            <w:r w:rsidR="002856D8">
              <w:rPr>
                <w:noProof/>
                <w:webHidden/>
              </w:rPr>
              <w:t>10</w:t>
            </w:r>
            <w:r w:rsidR="002856D8">
              <w:rPr>
                <w:noProof/>
                <w:webHidden/>
              </w:rPr>
              <w:fldChar w:fldCharType="end"/>
            </w:r>
          </w:hyperlink>
        </w:p>
        <w:p w14:paraId="160316D6" w14:textId="20E6C51F" w:rsidR="002856D8" w:rsidRDefault="008C7405">
          <w:pPr>
            <w:pStyle w:val="ndice1"/>
            <w:tabs>
              <w:tab w:val="right" w:leader="dot" w:pos="8494"/>
            </w:tabs>
            <w:rPr>
              <w:noProof/>
              <w:sz w:val="22"/>
              <w:szCs w:val="22"/>
              <w:lang w:eastAsia="pt-PT"/>
            </w:rPr>
          </w:pPr>
          <w:hyperlink w:anchor="_Toc123633718" w:history="1">
            <w:r w:rsidR="002856D8" w:rsidRPr="00BC00FC">
              <w:rPr>
                <w:rStyle w:val="Hiperligao"/>
                <w:b/>
                <w:bCs/>
                <w:noProof/>
              </w:rPr>
              <w:t>Artigo 13.º</w:t>
            </w:r>
            <w:r w:rsidR="002856D8">
              <w:rPr>
                <w:noProof/>
                <w:webHidden/>
              </w:rPr>
              <w:tab/>
            </w:r>
            <w:r w:rsidR="002856D8">
              <w:rPr>
                <w:noProof/>
                <w:webHidden/>
              </w:rPr>
              <w:fldChar w:fldCharType="begin"/>
            </w:r>
            <w:r w:rsidR="002856D8">
              <w:rPr>
                <w:noProof/>
                <w:webHidden/>
              </w:rPr>
              <w:instrText xml:space="preserve"> PAGEREF _Toc123633718 \h </w:instrText>
            </w:r>
            <w:r w:rsidR="002856D8">
              <w:rPr>
                <w:noProof/>
                <w:webHidden/>
              </w:rPr>
            </w:r>
            <w:r w:rsidR="002856D8">
              <w:rPr>
                <w:noProof/>
                <w:webHidden/>
              </w:rPr>
              <w:fldChar w:fldCharType="separate"/>
            </w:r>
            <w:r w:rsidR="002856D8">
              <w:rPr>
                <w:noProof/>
                <w:webHidden/>
              </w:rPr>
              <w:t>11</w:t>
            </w:r>
            <w:r w:rsidR="002856D8">
              <w:rPr>
                <w:noProof/>
                <w:webHidden/>
              </w:rPr>
              <w:fldChar w:fldCharType="end"/>
            </w:r>
          </w:hyperlink>
        </w:p>
        <w:p w14:paraId="0F8FCDF0" w14:textId="3CF62DFC" w:rsidR="002856D8" w:rsidRDefault="008C7405">
          <w:pPr>
            <w:pStyle w:val="ndice2"/>
            <w:tabs>
              <w:tab w:val="right" w:leader="dot" w:pos="8494"/>
            </w:tabs>
            <w:rPr>
              <w:noProof/>
              <w:sz w:val="22"/>
              <w:szCs w:val="22"/>
              <w:lang w:eastAsia="pt-PT"/>
            </w:rPr>
          </w:pPr>
          <w:hyperlink w:anchor="_Toc123633719" w:history="1">
            <w:r w:rsidR="002856D8" w:rsidRPr="00BC00FC">
              <w:rPr>
                <w:rStyle w:val="Hiperligao"/>
                <w:b/>
                <w:bCs/>
                <w:noProof/>
              </w:rPr>
              <w:t>Deveres da EGAC</w:t>
            </w:r>
            <w:r w:rsidR="002856D8">
              <w:rPr>
                <w:noProof/>
                <w:webHidden/>
              </w:rPr>
              <w:tab/>
            </w:r>
            <w:r w:rsidR="002856D8">
              <w:rPr>
                <w:noProof/>
                <w:webHidden/>
              </w:rPr>
              <w:fldChar w:fldCharType="begin"/>
            </w:r>
            <w:r w:rsidR="002856D8">
              <w:rPr>
                <w:noProof/>
                <w:webHidden/>
              </w:rPr>
              <w:instrText xml:space="preserve"> PAGEREF _Toc123633719 \h </w:instrText>
            </w:r>
            <w:r w:rsidR="002856D8">
              <w:rPr>
                <w:noProof/>
                <w:webHidden/>
              </w:rPr>
            </w:r>
            <w:r w:rsidR="002856D8">
              <w:rPr>
                <w:noProof/>
                <w:webHidden/>
              </w:rPr>
              <w:fldChar w:fldCharType="separate"/>
            </w:r>
            <w:r w:rsidR="002856D8">
              <w:rPr>
                <w:noProof/>
                <w:webHidden/>
              </w:rPr>
              <w:t>11</w:t>
            </w:r>
            <w:r w:rsidR="002856D8">
              <w:rPr>
                <w:noProof/>
                <w:webHidden/>
              </w:rPr>
              <w:fldChar w:fldCharType="end"/>
            </w:r>
          </w:hyperlink>
        </w:p>
        <w:p w14:paraId="1ADC1A86" w14:textId="7BC9CD21" w:rsidR="002856D8" w:rsidRDefault="008C7405">
          <w:pPr>
            <w:pStyle w:val="ndice1"/>
            <w:tabs>
              <w:tab w:val="right" w:leader="dot" w:pos="8494"/>
            </w:tabs>
            <w:rPr>
              <w:noProof/>
              <w:sz w:val="22"/>
              <w:szCs w:val="22"/>
              <w:lang w:eastAsia="pt-PT"/>
            </w:rPr>
          </w:pPr>
          <w:hyperlink w:anchor="_Toc123633720" w:history="1">
            <w:r w:rsidR="002856D8" w:rsidRPr="00BC00FC">
              <w:rPr>
                <w:rStyle w:val="Hiperligao"/>
                <w:b/>
                <w:bCs/>
                <w:noProof/>
              </w:rPr>
              <w:t>Artigo 14.º</w:t>
            </w:r>
            <w:r w:rsidR="002856D8">
              <w:rPr>
                <w:noProof/>
                <w:webHidden/>
              </w:rPr>
              <w:tab/>
            </w:r>
            <w:r w:rsidR="002856D8">
              <w:rPr>
                <w:noProof/>
                <w:webHidden/>
              </w:rPr>
              <w:fldChar w:fldCharType="begin"/>
            </w:r>
            <w:r w:rsidR="002856D8">
              <w:rPr>
                <w:noProof/>
                <w:webHidden/>
              </w:rPr>
              <w:instrText xml:space="preserve"> PAGEREF _Toc123633720 \h </w:instrText>
            </w:r>
            <w:r w:rsidR="002856D8">
              <w:rPr>
                <w:noProof/>
                <w:webHidden/>
              </w:rPr>
            </w:r>
            <w:r w:rsidR="002856D8">
              <w:rPr>
                <w:noProof/>
                <w:webHidden/>
              </w:rPr>
              <w:fldChar w:fldCharType="separate"/>
            </w:r>
            <w:r w:rsidR="002856D8">
              <w:rPr>
                <w:noProof/>
                <w:webHidden/>
              </w:rPr>
              <w:t>12</w:t>
            </w:r>
            <w:r w:rsidR="002856D8">
              <w:rPr>
                <w:noProof/>
                <w:webHidden/>
              </w:rPr>
              <w:fldChar w:fldCharType="end"/>
            </w:r>
          </w:hyperlink>
        </w:p>
        <w:p w14:paraId="08F25236" w14:textId="032341C9" w:rsidR="002856D8" w:rsidRDefault="008C7405">
          <w:pPr>
            <w:pStyle w:val="ndice2"/>
            <w:tabs>
              <w:tab w:val="right" w:leader="dot" w:pos="8494"/>
            </w:tabs>
            <w:rPr>
              <w:noProof/>
              <w:sz w:val="22"/>
              <w:szCs w:val="22"/>
              <w:lang w:eastAsia="pt-PT"/>
            </w:rPr>
          </w:pPr>
          <w:hyperlink w:anchor="_Toc123633721" w:history="1">
            <w:r w:rsidR="002856D8" w:rsidRPr="00BC00FC">
              <w:rPr>
                <w:rStyle w:val="Hiperligao"/>
                <w:b/>
                <w:bCs/>
                <w:noProof/>
              </w:rPr>
              <w:t>Coeficientes de Partilha</w:t>
            </w:r>
            <w:r w:rsidR="002856D8">
              <w:rPr>
                <w:noProof/>
                <w:webHidden/>
              </w:rPr>
              <w:tab/>
            </w:r>
            <w:r w:rsidR="002856D8">
              <w:rPr>
                <w:noProof/>
                <w:webHidden/>
              </w:rPr>
              <w:fldChar w:fldCharType="begin"/>
            </w:r>
            <w:r w:rsidR="002856D8">
              <w:rPr>
                <w:noProof/>
                <w:webHidden/>
              </w:rPr>
              <w:instrText xml:space="preserve"> PAGEREF _Toc123633721 \h </w:instrText>
            </w:r>
            <w:r w:rsidR="002856D8">
              <w:rPr>
                <w:noProof/>
                <w:webHidden/>
              </w:rPr>
            </w:r>
            <w:r w:rsidR="002856D8">
              <w:rPr>
                <w:noProof/>
                <w:webHidden/>
              </w:rPr>
              <w:fldChar w:fldCharType="separate"/>
            </w:r>
            <w:r w:rsidR="002856D8">
              <w:rPr>
                <w:noProof/>
                <w:webHidden/>
              </w:rPr>
              <w:t>12</w:t>
            </w:r>
            <w:r w:rsidR="002856D8">
              <w:rPr>
                <w:noProof/>
                <w:webHidden/>
              </w:rPr>
              <w:fldChar w:fldCharType="end"/>
            </w:r>
          </w:hyperlink>
        </w:p>
        <w:p w14:paraId="534898B0" w14:textId="26ED1621" w:rsidR="002856D8" w:rsidRDefault="008C7405">
          <w:pPr>
            <w:pStyle w:val="ndice1"/>
            <w:tabs>
              <w:tab w:val="right" w:leader="dot" w:pos="8494"/>
            </w:tabs>
            <w:rPr>
              <w:noProof/>
              <w:sz w:val="22"/>
              <w:szCs w:val="22"/>
              <w:lang w:eastAsia="pt-PT"/>
            </w:rPr>
          </w:pPr>
          <w:hyperlink w:anchor="_Toc123633722" w:history="1">
            <w:r w:rsidR="002856D8" w:rsidRPr="00BC00FC">
              <w:rPr>
                <w:rStyle w:val="Hiperligao"/>
                <w:b/>
                <w:bCs/>
                <w:noProof/>
              </w:rPr>
              <w:t>Artigo 15.º</w:t>
            </w:r>
            <w:r w:rsidR="002856D8">
              <w:rPr>
                <w:noProof/>
                <w:webHidden/>
              </w:rPr>
              <w:tab/>
            </w:r>
            <w:r w:rsidR="002856D8">
              <w:rPr>
                <w:noProof/>
                <w:webHidden/>
              </w:rPr>
              <w:fldChar w:fldCharType="begin"/>
            </w:r>
            <w:r w:rsidR="002856D8">
              <w:rPr>
                <w:noProof/>
                <w:webHidden/>
              </w:rPr>
              <w:instrText xml:space="preserve"> PAGEREF _Toc123633722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2316852F" w14:textId="3DEDD0F7" w:rsidR="002856D8" w:rsidRDefault="008C7405">
          <w:pPr>
            <w:pStyle w:val="ndice2"/>
            <w:tabs>
              <w:tab w:val="right" w:leader="dot" w:pos="8494"/>
            </w:tabs>
            <w:rPr>
              <w:noProof/>
              <w:sz w:val="22"/>
              <w:szCs w:val="22"/>
              <w:lang w:eastAsia="pt-PT"/>
            </w:rPr>
          </w:pPr>
          <w:hyperlink w:anchor="_Toc123633723" w:history="1">
            <w:r w:rsidR="002856D8" w:rsidRPr="00BC00FC">
              <w:rPr>
                <w:rStyle w:val="Hiperligao"/>
                <w:b/>
                <w:bCs/>
                <w:noProof/>
              </w:rPr>
              <w:t>Energia excedente não consumida</w:t>
            </w:r>
            <w:r w:rsidR="002856D8">
              <w:rPr>
                <w:noProof/>
                <w:webHidden/>
              </w:rPr>
              <w:tab/>
            </w:r>
            <w:r w:rsidR="002856D8">
              <w:rPr>
                <w:noProof/>
                <w:webHidden/>
              </w:rPr>
              <w:fldChar w:fldCharType="begin"/>
            </w:r>
            <w:r w:rsidR="002856D8">
              <w:rPr>
                <w:noProof/>
                <w:webHidden/>
              </w:rPr>
              <w:instrText xml:space="preserve"> PAGEREF _Toc123633723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32002F78" w14:textId="007A782E" w:rsidR="002856D8" w:rsidRDefault="008C7405">
          <w:pPr>
            <w:pStyle w:val="ndice1"/>
            <w:tabs>
              <w:tab w:val="right" w:leader="dot" w:pos="8494"/>
            </w:tabs>
            <w:rPr>
              <w:noProof/>
              <w:sz w:val="22"/>
              <w:szCs w:val="22"/>
              <w:lang w:eastAsia="pt-PT"/>
            </w:rPr>
          </w:pPr>
          <w:hyperlink w:anchor="_Toc123633724" w:history="1">
            <w:r w:rsidR="002856D8" w:rsidRPr="00BC00FC">
              <w:rPr>
                <w:rStyle w:val="Hiperligao"/>
                <w:b/>
                <w:bCs/>
                <w:noProof/>
              </w:rPr>
              <w:t>Artigo 16.º</w:t>
            </w:r>
            <w:r w:rsidR="002856D8">
              <w:rPr>
                <w:noProof/>
                <w:webHidden/>
              </w:rPr>
              <w:tab/>
            </w:r>
            <w:r w:rsidR="002856D8">
              <w:rPr>
                <w:noProof/>
                <w:webHidden/>
              </w:rPr>
              <w:fldChar w:fldCharType="begin"/>
            </w:r>
            <w:r w:rsidR="002856D8">
              <w:rPr>
                <w:noProof/>
                <w:webHidden/>
              </w:rPr>
              <w:instrText xml:space="preserve"> PAGEREF _Toc123633724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4C29EECD" w14:textId="187C9C58" w:rsidR="002856D8" w:rsidRDefault="008C7405">
          <w:pPr>
            <w:pStyle w:val="ndice2"/>
            <w:tabs>
              <w:tab w:val="right" w:leader="dot" w:pos="8494"/>
            </w:tabs>
            <w:rPr>
              <w:noProof/>
              <w:sz w:val="22"/>
              <w:szCs w:val="22"/>
              <w:lang w:eastAsia="pt-PT"/>
            </w:rPr>
          </w:pPr>
          <w:hyperlink w:anchor="_Toc123633725" w:history="1">
            <w:r w:rsidR="002856D8" w:rsidRPr="00BC00FC">
              <w:rPr>
                <w:rStyle w:val="Hiperligao"/>
                <w:b/>
                <w:bCs/>
                <w:noProof/>
              </w:rPr>
              <w:t>Participação de Desastres e Acidentes</w:t>
            </w:r>
            <w:r w:rsidR="002856D8">
              <w:rPr>
                <w:noProof/>
                <w:webHidden/>
              </w:rPr>
              <w:tab/>
            </w:r>
            <w:r w:rsidR="002856D8">
              <w:rPr>
                <w:noProof/>
                <w:webHidden/>
              </w:rPr>
              <w:fldChar w:fldCharType="begin"/>
            </w:r>
            <w:r w:rsidR="002856D8">
              <w:rPr>
                <w:noProof/>
                <w:webHidden/>
              </w:rPr>
              <w:instrText xml:space="preserve"> PAGEREF _Toc123633725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7FBB1100" w14:textId="319E5D69" w:rsidR="002856D8" w:rsidRDefault="008C7405">
          <w:pPr>
            <w:pStyle w:val="ndice1"/>
            <w:tabs>
              <w:tab w:val="right" w:leader="dot" w:pos="8494"/>
            </w:tabs>
            <w:rPr>
              <w:noProof/>
              <w:sz w:val="22"/>
              <w:szCs w:val="22"/>
              <w:lang w:eastAsia="pt-PT"/>
            </w:rPr>
          </w:pPr>
          <w:hyperlink w:anchor="_Toc123633726" w:history="1">
            <w:r w:rsidR="002856D8" w:rsidRPr="00BC00FC">
              <w:rPr>
                <w:rStyle w:val="Hiperligao"/>
                <w:b/>
                <w:bCs/>
                <w:noProof/>
              </w:rPr>
              <w:t>Artigo 17.º</w:t>
            </w:r>
            <w:r w:rsidR="002856D8">
              <w:rPr>
                <w:noProof/>
                <w:webHidden/>
              </w:rPr>
              <w:tab/>
            </w:r>
            <w:r w:rsidR="002856D8">
              <w:rPr>
                <w:noProof/>
                <w:webHidden/>
              </w:rPr>
              <w:fldChar w:fldCharType="begin"/>
            </w:r>
            <w:r w:rsidR="002856D8">
              <w:rPr>
                <w:noProof/>
                <w:webHidden/>
              </w:rPr>
              <w:instrText xml:space="preserve"> PAGEREF _Toc123633726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468827BC" w14:textId="358141FD" w:rsidR="002856D8" w:rsidRDefault="008C7405">
          <w:pPr>
            <w:pStyle w:val="ndice2"/>
            <w:tabs>
              <w:tab w:val="right" w:leader="dot" w:pos="8494"/>
            </w:tabs>
            <w:rPr>
              <w:noProof/>
              <w:sz w:val="22"/>
              <w:szCs w:val="22"/>
              <w:lang w:eastAsia="pt-PT"/>
            </w:rPr>
          </w:pPr>
          <w:hyperlink w:anchor="_Toc123633727" w:history="1">
            <w:r w:rsidR="002856D8" w:rsidRPr="00BC00FC">
              <w:rPr>
                <w:rStyle w:val="Hiperligao"/>
                <w:b/>
                <w:bCs/>
                <w:noProof/>
              </w:rPr>
              <w:t>Responsabilidade Civil e Criminal</w:t>
            </w:r>
            <w:r w:rsidR="002856D8">
              <w:rPr>
                <w:noProof/>
                <w:webHidden/>
              </w:rPr>
              <w:tab/>
            </w:r>
            <w:r w:rsidR="002856D8">
              <w:rPr>
                <w:noProof/>
                <w:webHidden/>
              </w:rPr>
              <w:fldChar w:fldCharType="begin"/>
            </w:r>
            <w:r w:rsidR="002856D8">
              <w:rPr>
                <w:noProof/>
                <w:webHidden/>
              </w:rPr>
              <w:instrText xml:space="preserve"> PAGEREF _Toc123633727 \h </w:instrText>
            </w:r>
            <w:r w:rsidR="002856D8">
              <w:rPr>
                <w:noProof/>
                <w:webHidden/>
              </w:rPr>
            </w:r>
            <w:r w:rsidR="002856D8">
              <w:rPr>
                <w:noProof/>
                <w:webHidden/>
              </w:rPr>
              <w:fldChar w:fldCharType="separate"/>
            </w:r>
            <w:r w:rsidR="002856D8">
              <w:rPr>
                <w:noProof/>
                <w:webHidden/>
              </w:rPr>
              <w:t>13</w:t>
            </w:r>
            <w:r w:rsidR="002856D8">
              <w:rPr>
                <w:noProof/>
                <w:webHidden/>
              </w:rPr>
              <w:fldChar w:fldCharType="end"/>
            </w:r>
          </w:hyperlink>
        </w:p>
        <w:p w14:paraId="70691F27" w14:textId="0B09B859" w:rsidR="002856D8" w:rsidRDefault="008C7405">
          <w:pPr>
            <w:pStyle w:val="ndice1"/>
            <w:tabs>
              <w:tab w:val="right" w:leader="dot" w:pos="8494"/>
            </w:tabs>
            <w:rPr>
              <w:noProof/>
              <w:sz w:val="22"/>
              <w:szCs w:val="22"/>
              <w:lang w:eastAsia="pt-PT"/>
            </w:rPr>
          </w:pPr>
          <w:hyperlink w:anchor="_Toc123633728" w:history="1">
            <w:r w:rsidR="002856D8" w:rsidRPr="00BC00FC">
              <w:rPr>
                <w:rStyle w:val="Hiperligao"/>
                <w:b/>
                <w:bCs/>
                <w:noProof/>
              </w:rPr>
              <w:t>Artigo 18.º</w:t>
            </w:r>
            <w:r w:rsidR="002856D8">
              <w:rPr>
                <w:noProof/>
                <w:webHidden/>
              </w:rPr>
              <w:tab/>
            </w:r>
            <w:r w:rsidR="002856D8">
              <w:rPr>
                <w:noProof/>
                <w:webHidden/>
              </w:rPr>
              <w:fldChar w:fldCharType="begin"/>
            </w:r>
            <w:r w:rsidR="002856D8">
              <w:rPr>
                <w:noProof/>
                <w:webHidden/>
              </w:rPr>
              <w:instrText xml:space="preserve"> PAGEREF _Toc123633728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0BDCFC6E" w14:textId="57B17495" w:rsidR="002856D8" w:rsidRDefault="008C7405">
          <w:pPr>
            <w:pStyle w:val="ndice2"/>
            <w:tabs>
              <w:tab w:val="right" w:leader="dot" w:pos="8494"/>
            </w:tabs>
            <w:rPr>
              <w:noProof/>
              <w:sz w:val="22"/>
              <w:szCs w:val="22"/>
              <w:lang w:eastAsia="pt-PT"/>
            </w:rPr>
          </w:pPr>
          <w:hyperlink w:anchor="_Toc123633729" w:history="1">
            <w:r w:rsidR="002856D8" w:rsidRPr="00BC00FC">
              <w:rPr>
                <w:rStyle w:val="Hiperligao"/>
                <w:b/>
                <w:bCs/>
                <w:noProof/>
              </w:rPr>
              <w:t>Divulgação do Regulamento</w:t>
            </w:r>
            <w:r w:rsidR="002856D8">
              <w:rPr>
                <w:noProof/>
                <w:webHidden/>
              </w:rPr>
              <w:tab/>
            </w:r>
            <w:r w:rsidR="002856D8">
              <w:rPr>
                <w:noProof/>
                <w:webHidden/>
              </w:rPr>
              <w:fldChar w:fldCharType="begin"/>
            </w:r>
            <w:r w:rsidR="002856D8">
              <w:rPr>
                <w:noProof/>
                <w:webHidden/>
              </w:rPr>
              <w:instrText xml:space="preserve"> PAGEREF _Toc123633729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37CCB2BF" w14:textId="5D875FA4" w:rsidR="002856D8" w:rsidRDefault="008C7405">
          <w:pPr>
            <w:pStyle w:val="ndice1"/>
            <w:tabs>
              <w:tab w:val="right" w:leader="dot" w:pos="8494"/>
            </w:tabs>
            <w:rPr>
              <w:noProof/>
              <w:sz w:val="22"/>
              <w:szCs w:val="22"/>
              <w:lang w:eastAsia="pt-PT"/>
            </w:rPr>
          </w:pPr>
          <w:hyperlink w:anchor="_Toc123633730" w:history="1">
            <w:r w:rsidR="002856D8" w:rsidRPr="00BC00FC">
              <w:rPr>
                <w:rStyle w:val="Hiperligao"/>
                <w:b/>
                <w:bCs/>
                <w:noProof/>
              </w:rPr>
              <w:t>Artigo 19.º</w:t>
            </w:r>
            <w:r w:rsidR="002856D8">
              <w:rPr>
                <w:noProof/>
                <w:webHidden/>
              </w:rPr>
              <w:tab/>
            </w:r>
            <w:r w:rsidR="002856D8">
              <w:rPr>
                <w:noProof/>
                <w:webHidden/>
              </w:rPr>
              <w:fldChar w:fldCharType="begin"/>
            </w:r>
            <w:r w:rsidR="002856D8">
              <w:rPr>
                <w:noProof/>
                <w:webHidden/>
              </w:rPr>
              <w:instrText xml:space="preserve"> PAGEREF _Toc123633730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42F2185C" w14:textId="5592CCAC" w:rsidR="002856D8" w:rsidRDefault="008C7405">
          <w:pPr>
            <w:pStyle w:val="ndice2"/>
            <w:tabs>
              <w:tab w:val="right" w:leader="dot" w:pos="8494"/>
            </w:tabs>
            <w:rPr>
              <w:noProof/>
              <w:sz w:val="22"/>
              <w:szCs w:val="22"/>
              <w:lang w:eastAsia="pt-PT"/>
            </w:rPr>
          </w:pPr>
          <w:hyperlink w:anchor="_Toc123633731" w:history="1">
            <w:r w:rsidR="002856D8" w:rsidRPr="00BC00FC">
              <w:rPr>
                <w:rStyle w:val="Hiperligao"/>
                <w:b/>
                <w:bCs/>
                <w:noProof/>
              </w:rPr>
              <w:t>Alterações do Regulamento</w:t>
            </w:r>
            <w:r w:rsidR="002856D8">
              <w:rPr>
                <w:noProof/>
                <w:webHidden/>
              </w:rPr>
              <w:tab/>
            </w:r>
            <w:r w:rsidR="002856D8">
              <w:rPr>
                <w:noProof/>
                <w:webHidden/>
              </w:rPr>
              <w:fldChar w:fldCharType="begin"/>
            </w:r>
            <w:r w:rsidR="002856D8">
              <w:rPr>
                <w:noProof/>
                <w:webHidden/>
              </w:rPr>
              <w:instrText xml:space="preserve"> PAGEREF _Toc123633731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5C9D6C7E" w14:textId="2B6C9C1F" w:rsidR="002856D8" w:rsidRDefault="008C7405">
          <w:pPr>
            <w:pStyle w:val="ndice1"/>
            <w:tabs>
              <w:tab w:val="right" w:leader="dot" w:pos="8494"/>
            </w:tabs>
            <w:rPr>
              <w:noProof/>
              <w:sz w:val="22"/>
              <w:szCs w:val="22"/>
              <w:lang w:eastAsia="pt-PT"/>
            </w:rPr>
          </w:pPr>
          <w:hyperlink w:anchor="_Toc123633732" w:history="1">
            <w:r w:rsidR="002856D8" w:rsidRPr="00BC00FC">
              <w:rPr>
                <w:rStyle w:val="Hiperligao"/>
                <w:b/>
                <w:bCs/>
                <w:noProof/>
              </w:rPr>
              <w:t>Artigo 20.º</w:t>
            </w:r>
            <w:r w:rsidR="002856D8">
              <w:rPr>
                <w:noProof/>
                <w:webHidden/>
              </w:rPr>
              <w:tab/>
            </w:r>
            <w:r w:rsidR="002856D8">
              <w:rPr>
                <w:noProof/>
                <w:webHidden/>
              </w:rPr>
              <w:fldChar w:fldCharType="begin"/>
            </w:r>
            <w:r w:rsidR="002856D8">
              <w:rPr>
                <w:noProof/>
                <w:webHidden/>
              </w:rPr>
              <w:instrText xml:space="preserve"> PAGEREF _Toc123633732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1E580D45" w14:textId="6E5EAAB7" w:rsidR="002856D8" w:rsidRDefault="008C7405">
          <w:pPr>
            <w:pStyle w:val="ndice2"/>
            <w:tabs>
              <w:tab w:val="right" w:leader="dot" w:pos="8494"/>
            </w:tabs>
            <w:rPr>
              <w:noProof/>
              <w:sz w:val="22"/>
              <w:szCs w:val="22"/>
              <w:lang w:eastAsia="pt-PT"/>
            </w:rPr>
          </w:pPr>
          <w:hyperlink w:anchor="_Toc123633733" w:history="1">
            <w:r w:rsidR="002856D8" w:rsidRPr="00BC00FC">
              <w:rPr>
                <w:rStyle w:val="Hiperligao"/>
                <w:b/>
                <w:bCs/>
                <w:noProof/>
              </w:rPr>
              <w:t>Omissões e integrações</w:t>
            </w:r>
            <w:r w:rsidR="002856D8">
              <w:rPr>
                <w:noProof/>
                <w:webHidden/>
              </w:rPr>
              <w:tab/>
            </w:r>
            <w:r w:rsidR="002856D8">
              <w:rPr>
                <w:noProof/>
                <w:webHidden/>
              </w:rPr>
              <w:fldChar w:fldCharType="begin"/>
            </w:r>
            <w:r w:rsidR="002856D8">
              <w:rPr>
                <w:noProof/>
                <w:webHidden/>
              </w:rPr>
              <w:instrText xml:space="preserve"> PAGEREF _Toc123633733 \h </w:instrText>
            </w:r>
            <w:r w:rsidR="002856D8">
              <w:rPr>
                <w:noProof/>
                <w:webHidden/>
              </w:rPr>
            </w:r>
            <w:r w:rsidR="002856D8">
              <w:rPr>
                <w:noProof/>
                <w:webHidden/>
              </w:rPr>
              <w:fldChar w:fldCharType="separate"/>
            </w:r>
            <w:r w:rsidR="002856D8">
              <w:rPr>
                <w:noProof/>
                <w:webHidden/>
              </w:rPr>
              <w:t>14</w:t>
            </w:r>
            <w:r w:rsidR="002856D8">
              <w:rPr>
                <w:noProof/>
                <w:webHidden/>
              </w:rPr>
              <w:fldChar w:fldCharType="end"/>
            </w:r>
          </w:hyperlink>
        </w:p>
        <w:p w14:paraId="3301CE55" w14:textId="7C8E5CCA" w:rsidR="002856D8" w:rsidRDefault="008C7405">
          <w:pPr>
            <w:pStyle w:val="ndice1"/>
            <w:tabs>
              <w:tab w:val="right" w:leader="dot" w:pos="8494"/>
            </w:tabs>
            <w:rPr>
              <w:noProof/>
              <w:sz w:val="22"/>
              <w:szCs w:val="22"/>
              <w:lang w:eastAsia="pt-PT"/>
            </w:rPr>
          </w:pPr>
          <w:hyperlink w:anchor="_Toc123633734" w:history="1">
            <w:r w:rsidR="002856D8" w:rsidRPr="00BC00FC">
              <w:rPr>
                <w:rStyle w:val="Hiperligao"/>
                <w:b/>
                <w:bCs/>
                <w:noProof/>
              </w:rPr>
              <w:t>Anexo I</w:t>
            </w:r>
            <w:r w:rsidR="002856D8">
              <w:rPr>
                <w:noProof/>
                <w:webHidden/>
              </w:rPr>
              <w:tab/>
            </w:r>
            <w:r w:rsidR="002856D8">
              <w:rPr>
                <w:noProof/>
                <w:webHidden/>
              </w:rPr>
              <w:fldChar w:fldCharType="begin"/>
            </w:r>
            <w:r w:rsidR="002856D8">
              <w:rPr>
                <w:noProof/>
                <w:webHidden/>
              </w:rPr>
              <w:instrText xml:space="preserve"> PAGEREF _Toc123633734 \h </w:instrText>
            </w:r>
            <w:r w:rsidR="002856D8">
              <w:rPr>
                <w:noProof/>
                <w:webHidden/>
              </w:rPr>
            </w:r>
            <w:r w:rsidR="002856D8">
              <w:rPr>
                <w:noProof/>
                <w:webHidden/>
              </w:rPr>
              <w:fldChar w:fldCharType="separate"/>
            </w:r>
            <w:r w:rsidR="002856D8">
              <w:rPr>
                <w:noProof/>
                <w:webHidden/>
              </w:rPr>
              <w:t>15</w:t>
            </w:r>
            <w:r w:rsidR="002856D8">
              <w:rPr>
                <w:noProof/>
                <w:webHidden/>
              </w:rPr>
              <w:fldChar w:fldCharType="end"/>
            </w:r>
          </w:hyperlink>
        </w:p>
        <w:p w14:paraId="67556A8B" w14:textId="6E7329EE" w:rsidR="002856D8" w:rsidRDefault="008C7405">
          <w:pPr>
            <w:pStyle w:val="ndice2"/>
            <w:tabs>
              <w:tab w:val="right" w:leader="dot" w:pos="8494"/>
            </w:tabs>
            <w:rPr>
              <w:noProof/>
              <w:sz w:val="22"/>
              <w:szCs w:val="22"/>
              <w:lang w:eastAsia="pt-PT"/>
            </w:rPr>
          </w:pPr>
          <w:hyperlink w:anchor="_Toc123633735" w:history="1">
            <w:r w:rsidR="002856D8" w:rsidRPr="00BC00FC">
              <w:rPr>
                <w:rStyle w:val="Hiperligao"/>
                <w:b/>
                <w:bCs/>
                <w:noProof/>
              </w:rPr>
              <w:t>Listagem de membros do ACC</w:t>
            </w:r>
            <w:r w:rsidR="002856D8">
              <w:rPr>
                <w:noProof/>
                <w:webHidden/>
              </w:rPr>
              <w:tab/>
            </w:r>
            <w:r w:rsidR="002856D8">
              <w:rPr>
                <w:noProof/>
                <w:webHidden/>
              </w:rPr>
              <w:fldChar w:fldCharType="begin"/>
            </w:r>
            <w:r w:rsidR="002856D8">
              <w:rPr>
                <w:noProof/>
                <w:webHidden/>
              </w:rPr>
              <w:instrText xml:space="preserve"> PAGEREF _Toc123633735 \h </w:instrText>
            </w:r>
            <w:r w:rsidR="002856D8">
              <w:rPr>
                <w:noProof/>
                <w:webHidden/>
              </w:rPr>
            </w:r>
            <w:r w:rsidR="002856D8">
              <w:rPr>
                <w:noProof/>
                <w:webHidden/>
              </w:rPr>
              <w:fldChar w:fldCharType="separate"/>
            </w:r>
            <w:r w:rsidR="002856D8">
              <w:rPr>
                <w:noProof/>
                <w:webHidden/>
              </w:rPr>
              <w:t>15</w:t>
            </w:r>
            <w:r w:rsidR="002856D8">
              <w:rPr>
                <w:noProof/>
                <w:webHidden/>
              </w:rPr>
              <w:fldChar w:fldCharType="end"/>
            </w:r>
          </w:hyperlink>
        </w:p>
        <w:p w14:paraId="52E54444" w14:textId="6C814D35" w:rsidR="002856D8" w:rsidRDefault="008C7405">
          <w:pPr>
            <w:pStyle w:val="ndice1"/>
            <w:tabs>
              <w:tab w:val="right" w:leader="dot" w:pos="8494"/>
            </w:tabs>
            <w:rPr>
              <w:noProof/>
              <w:sz w:val="22"/>
              <w:szCs w:val="22"/>
              <w:lang w:eastAsia="pt-PT"/>
            </w:rPr>
          </w:pPr>
          <w:hyperlink w:anchor="_Toc123633736" w:history="1">
            <w:r w:rsidR="002856D8" w:rsidRPr="00BC00FC">
              <w:rPr>
                <w:rStyle w:val="Hiperligao"/>
                <w:b/>
                <w:bCs/>
                <w:noProof/>
              </w:rPr>
              <w:t>Anexo II</w:t>
            </w:r>
            <w:r w:rsidR="002856D8">
              <w:rPr>
                <w:noProof/>
                <w:webHidden/>
              </w:rPr>
              <w:tab/>
            </w:r>
            <w:r w:rsidR="002856D8">
              <w:rPr>
                <w:noProof/>
                <w:webHidden/>
              </w:rPr>
              <w:fldChar w:fldCharType="begin"/>
            </w:r>
            <w:r w:rsidR="002856D8">
              <w:rPr>
                <w:noProof/>
                <w:webHidden/>
              </w:rPr>
              <w:instrText xml:space="preserve"> PAGEREF _Toc123633736 \h </w:instrText>
            </w:r>
            <w:r w:rsidR="002856D8">
              <w:rPr>
                <w:noProof/>
                <w:webHidden/>
              </w:rPr>
            </w:r>
            <w:r w:rsidR="002856D8">
              <w:rPr>
                <w:noProof/>
                <w:webHidden/>
              </w:rPr>
              <w:fldChar w:fldCharType="separate"/>
            </w:r>
            <w:r w:rsidR="002856D8">
              <w:rPr>
                <w:noProof/>
                <w:webHidden/>
              </w:rPr>
              <w:t>16</w:t>
            </w:r>
            <w:r w:rsidR="002856D8">
              <w:rPr>
                <w:noProof/>
                <w:webHidden/>
              </w:rPr>
              <w:fldChar w:fldCharType="end"/>
            </w:r>
          </w:hyperlink>
        </w:p>
        <w:p w14:paraId="4078C283" w14:textId="2748B4FB" w:rsidR="002856D8" w:rsidRDefault="008C7405">
          <w:pPr>
            <w:pStyle w:val="ndice2"/>
            <w:tabs>
              <w:tab w:val="right" w:leader="dot" w:pos="8494"/>
            </w:tabs>
            <w:rPr>
              <w:noProof/>
              <w:sz w:val="22"/>
              <w:szCs w:val="22"/>
              <w:lang w:eastAsia="pt-PT"/>
            </w:rPr>
          </w:pPr>
          <w:hyperlink w:anchor="_Toc123633737" w:history="1">
            <w:r w:rsidR="002856D8" w:rsidRPr="00BC00FC">
              <w:rPr>
                <w:rStyle w:val="Hiperligao"/>
                <w:b/>
                <w:bCs/>
                <w:noProof/>
              </w:rPr>
              <w:t>Formulário de Participação</w:t>
            </w:r>
            <w:r w:rsidR="002856D8">
              <w:rPr>
                <w:noProof/>
                <w:webHidden/>
              </w:rPr>
              <w:tab/>
            </w:r>
            <w:r w:rsidR="002856D8">
              <w:rPr>
                <w:noProof/>
                <w:webHidden/>
              </w:rPr>
              <w:fldChar w:fldCharType="begin"/>
            </w:r>
            <w:r w:rsidR="002856D8">
              <w:rPr>
                <w:noProof/>
                <w:webHidden/>
              </w:rPr>
              <w:instrText xml:space="preserve"> PAGEREF _Toc123633737 \h </w:instrText>
            </w:r>
            <w:r w:rsidR="002856D8">
              <w:rPr>
                <w:noProof/>
                <w:webHidden/>
              </w:rPr>
            </w:r>
            <w:r w:rsidR="002856D8">
              <w:rPr>
                <w:noProof/>
                <w:webHidden/>
              </w:rPr>
              <w:fldChar w:fldCharType="separate"/>
            </w:r>
            <w:r w:rsidR="002856D8">
              <w:rPr>
                <w:noProof/>
                <w:webHidden/>
              </w:rPr>
              <w:t>16</w:t>
            </w:r>
            <w:r w:rsidR="002856D8">
              <w:rPr>
                <w:noProof/>
                <w:webHidden/>
              </w:rPr>
              <w:fldChar w:fldCharType="end"/>
            </w:r>
          </w:hyperlink>
        </w:p>
        <w:p w14:paraId="73CB0550" w14:textId="5FCD0DF6" w:rsidR="002856D8" w:rsidRDefault="008C7405">
          <w:pPr>
            <w:pStyle w:val="ndice1"/>
            <w:tabs>
              <w:tab w:val="right" w:leader="dot" w:pos="8494"/>
            </w:tabs>
            <w:rPr>
              <w:noProof/>
              <w:sz w:val="22"/>
              <w:szCs w:val="22"/>
              <w:lang w:eastAsia="pt-PT"/>
            </w:rPr>
          </w:pPr>
          <w:hyperlink w:anchor="_Toc123633738" w:history="1">
            <w:r w:rsidR="002856D8" w:rsidRPr="00BC00FC">
              <w:rPr>
                <w:rStyle w:val="Hiperligao"/>
                <w:b/>
                <w:bCs/>
                <w:noProof/>
              </w:rPr>
              <w:t>Anexo III</w:t>
            </w:r>
            <w:r w:rsidR="002856D8">
              <w:rPr>
                <w:noProof/>
                <w:webHidden/>
              </w:rPr>
              <w:tab/>
            </w:r>
            <w:r w:rsidR="002856D8">
              <w:rPr>
                <w:noProof/>
                <w:webHidden/>
              </w:rPr>
              <w:fldChar w:fldCharType="begin"/>
            </w:r>
            <w:r w:rsidR="002856D8">
              <w:rPr>
                <w:noProof/>
                <w:webHidden/>
              </w:rPr>
              <w:instrText xml:space="preserve"> PAGEREF _Toc123633738 \h </w:instrText>
            </w:r>
            <w:r w:rsidR="002856D8">
              <w:rPr>
                <w:noProof/>
                <w:webHidden/>
              </w:rPr>
            </w:r>
            <w:r w:rsidR="002856D8">
              <w:rPr>
                <w:noProof/>
                <w:webHidden/>
              </w:rPr>
              <w:fldChar w:fldCharType="separate"/>
            </w:r>
            <w:r w:rsidR="002856D8">
              <w:rPr>
                <w:noProof/>
                <w:webHidden/>
              </w:rPr>
              <w:t>17</w:t>
            </w:r>
            <w:r w:rsidR="002856D8">
              <w:rPr>
                <w:noProof/>
                <w:webHidden/>
              </w:rPr>
              <w:fldChar w:fldCharType="end"/>
            </w:r>
          </w:hyperlink>
        </w:p>
        <w:p w14:paraId="4E97B337" w14:textId="162B462F" w:rsidR="002856D8" w:rsidRDefault="008C7405">
          <w:pPr>
            <w:pStyle w:val="ndice2"/>
            <w:tabs>
              <w:tab w:val="right" w:leader="dot" w:pos="8494"/>
            </w:tabs>
            <w:rPr>
              <w:noProof/>
              <w:sz w:val="22"/>
              <w:szCs w:val="22"/>
              <w:lang w:eastAsia="pt-PT"/>
            </w:rPr>
          </w:pPr>
          <w:hyperlink w:anchor="_Toc123633739" w:history="1">
            <w:r w:rsidR="002856D8" w:rsidRPr="00BC00FC">
              <w:rPr>
                <w:rStyle w:val="Hiperligao"/>
                <w:b/>
                <w:bCs/>
                <w:noProof/>
              </w:rPr>
              <w:t>Glossário</w:t>
            </w:r>
            <w:r w:rsidR="002856D8">
              <w:rPr>
                <w:noProof/>
                <w:webHidden/>
              </w:rPr>
              <w:tab/>
            </w:r>
            <w:r w:rsidR="002856D8">
              <w:rPr>
                <w:noProof/>
                <w:webHidden/>
              </w:rPr>
              <w:fldChar w:fldCharType="begin"/>
            </w:r>
            <w:r w:rsidR="002856D8">
              <w:rPr>
                <w:noProof/>
                <w:webHidden/>
              </w:rPr>
              <w:instrText xml:space="preserve"> PAGEREF _Toc123633739 \h </w:instrText>
            </w:r>
            <w:r w:rsidR="002856D8">
              <w:rPr>
                <w:noProof/>
                <w:webHidden/>
              </w:rPr>
            </w:r>
            <w:r w:rsidR="002856D8">
              <w:rPr>
                <w:noProof/>
                <w:webHidden/>
              </w:rPr>
              <w:fldChar w:fldCharType="separate"/>
            </w:r>
            <w:r w:rsidR="002856D8">
              <w:rPr>
                <w:noProof/>
                <w:webHidden/>
              </w:rPr>
              <w:t>17</w:t>
            </w:r>
            <w:r w:rsidR="002856D8">
              <w:rPr>
                <w:noProof/>
                <w:webHidden/>
              </w:rPr>
              <w:fldChar w:fldCharType="end"/>
            </w:r>
          </w:hyperlink>
        </w:p>
        <w:p w14:paraId="371891CA" w14:textId="2CC32737" w:rsidR="00C917FC" w:rsidRDefault="00C917FC">
          <w:r>
            <w:rPr>
              <w:b/>
              <w:bCs/>
            </w:rPr>
            <w:fldChar w:fldCharType="end"/>
          </w:r>
        </w:p>
      </w:sdtContent>
    </w:sdt>
    <w:p w14:paraId="7E19BBAC" w14:textId="77777777" w:rsidR="001B086C" w:rsidRDefault="001B086C" w:rsidP="00B7460D">
      <w:pPr>
        <w:rPr>
          <w:b/>
          <w:bCs/>
          <w:sz w:val="36"/>
          <w:szCs w:val="36"/>
        </w:rPr>
      </w:pPr>
    </w:p>
    <w:p w14:paraId="3F59F8E4" w14:textId="77777777" w:rsidR="001B086C" w:rsidRDefault="001B086C" w:rsidP="00B7460D">
      <w:pPr>
        <w:rPr>
          <w:b/>
          <w:bCs/>
          <w:sz w:val="36"/>
          <w:szCs w:val="36"/>
        </w:rPr>
      </w:pPr>
    </w:p>
    <w:p w14:paraId="296EA832" w14:textId="77777777" w:rsidR="001B086C" w:rsidRDefault="001B086C" w:rsidP="00B7460D">
      <w:pPr>
        <w:rPr>
          <w:b/>
          <w:bCs/>
          <w:sz w:val="36"/>
          <w:szCs w:val="36"/>
        </w:rPr>
      </w:pPr>
    </w:p>
    <w:p w14:paraId="39156BD1" w14:textId="77777777" w:rsidR="001B086C" w:rsidRDefault="001B086C" w:rsidP="00B7460D">
      <w:pPr>
        <w:rPr>
          <w:b/>
          <w:bCs/>
          <w:sz w:val="36"/>
          <w:szCs w:val="36"/>
        </w:rPr>
        <w:sectPr w:rsidR="001B086C">
          <w:pgSz w:w="11906" w:h="16838"/>
          <w:pgMar w:top="1417" w:right="1701" w:bottom="1417" w:left="1701" w:header="708" w:footer="708" w:gutter="0"/>
          <w:cols w:space="708"/>
          <w:docGrid w:linePitch="360"/>
        </w:sectPr>
      </w:pPr>
    </w:p>
    <w:p w14:paraId="08B594AD" w14:textId="244FD478" w:rsidR="001B086C" w:rsidRDefault="00754690" w:rsidP="00981178">
      <w:pPr>
        <w:jc w:val="center"/>
        <w:rPr>
          <w:b/>
          <w:bCs/>
          <w:sz w:val="24"/>
          <w:szCs w:val="24"/>
        </w:rPr>
      </w:pPr>
      <w:r>
        <w:rPr>
          <w:b/>
          <w:bCs/>
          <w:sz w:val="24"/>
          <w:szCs w:val="24"/>
        </w:rPr>
        <w:lastRenderedPageBreak/>
        <w:t>SECÇÃO</w:t>
      </w:r>
      <w:r w:rsidR="00981178" w:rsidRPr="00981178">
        <w:rPr>
          <w:b/>
          <w:bCs/>
          <w:sz w:val="24"/>
          <w:szCs w:val="24"/>
        </w:rPr>
        <w:t xml:space="preserve"> </w:t>
      </w:r>
      <w:r w:rsidR="002165EF">
        <w:rPr>
          <w:b/>
          <w:bCs/>
          <w:sz w:val="24"/>
          <w:szCs w:val="24"/>
        </w:rPr>
        <w:t>I</w:t>
      </w:r>
    </w:p>
    <w:p w14:paraId="69937D7B" w14:textId="47AADE37" w:rsidR="006E32E7" w:rsidRPr="00981178" w:rsidRDefault="008A3127" w:rsidP="00981178">
      <w:pPr>
        <w:jc w:val="center"/>
        <w:rPr>
          <w:b/>
          <w:bCs/>
          <w:sz w:val="24"/>
          <w:szCs w:val="24"/>
        </w:rPr>
      </w:pPr>
      <w:r>
        <w:rPr>
          <w:b/>
          <w:bCs/>
          <w:sz w:val="24"/>
          <w:szCs w:val="24"/>
        </w:rPr>
        <w:t xml:space="preserve">Disposições Gerais </w:t>
      </w:r>
    </w:p>
    <w:p w14:paraId="7BDDFEB1" w14:textId="2528C4A3" w:rsidR="00981178" w:rsidRPr="008E36D2" w:rsidRDefault="00981178" w:rsidP="002D3BEC">
      <w:pPr>
        <w:pStyle w:val="Ttulo1"/>
        <w:jc w:val="center"/>
        <w:rPr>
          <w:b/>
          <w:bCs/>
          <w:color w:val="auto"/>
          <w:sz w:val="24"/>
          <w:szCs w:val="24"/>
        </w:rPr>
      </w:pPr>
      <w:bookmarkStart w:id="0" w:name="_Toc123633694"/>
      <w:r w:rsidRPr="008E36D2">
        <w:rPr>
          <w:b/>
          <w:bCs/>
          <w:color w:val="auto"/>
          <w:sz w:val="24"/>
          <w:szCs w:val="24"/>
        </w:rPr>
        <w:t>Artigo 1.º</w:t>
      </w:r>
      <w:bookmarkEnd w:id="0"/>
    </w:p>
    <w:p w14:paraId="7C141C3A" w14:textId="48EC5C3D" w:rsidR="00981178" w:rsidRPr="008E36D2" w:rsidRDefault="002841F7" w:rsidP="002D7E04">
      <w:pPr>
        <w:pStyle w:val="Ttulo2"/>
        <w:spacing w:after="120"/>
        <w:jc w:val="center"/>
        <w:rPr>
          <w:b/>
          <w:bCs/>
          <w:color w:val="auto"/>
          <w:sz w:val="24"/>
          <w:szCs w:val="24"/>
        </w:rPr>
      </w:pPr>
      <w:bookmarkStart w:id="1" w:name="_Toc123633695"/>
      <w:r>
        <w:rPr>
          <w:b/>
          <w:bCs/>
          <w:color w:val="auto"/>
          <w:sz w:val="24"/>
          <w:szCs w:val="24"/>
        </w:rPr>
        <w:t>Objeto</w:t>
      </w:r>
      <w:bookmarkEnd w:id="1"/>
    </w:p>
    <w:p w14:paraId="0A225CB8" w14:textId="32929276" w:rsidR="009763A1" w:rsidRDefault="009763A1" w:rsidP="009763A1">
      <w:pPr>
        <w:jc w:val="both"/>
        <w:rPr>
          <w:rFonts w:ascii="Verdana" w:hAnsi="Verdana" w:cs="ArialMT"/>
          <w:sz w:val="20"/>
          <w:szCs w:val="20"/>
        </w:rPr>
      </w:pPr>
      <w:r w:rsidRPr="009763A1">
        <w:rPr>
          <w:rFonts w:ascii="Verdana" w:hAnsi="Verdana" w:cs="ArialMT"/>
          <w:sz w:val="20"/>
          <w:szCs w:val="20"/>
          <w:highlight w:val="yellow"/>
        </w:rPr>
        <w:t xml:space="preserve">[Deverá ser </w:t>
      </w:r>
      <w:r>
        <w:rPr>
          <w:rFonts w:ascii="Verdana" w:hAnsi="Verdana" w:cs="ArialMT"/>
          <w:sz w:val="20"/>
          <w:szCs w:val="20"/>
          <w:highlight w:val="yellow"/>
        </w:rPr>
        <w:t>descrito o objeto do Autoconsumo Coletivo</w:t>
      </w:r>
      <w:r w:rsidRPr="009763A1">
        <w:rPr>
          <w:rFonts w:ascii="Verdana" w:hAnsi="Verdana" w:cs="ArialMT"/>
          <w:sz w:val="20"/>
          <w:szCs w:val="20"/>
          <w:highlight w:val="yellow"/>
        </w:rPr>
        <w:t>]</w:t>
      </w:r>
    </w:p>
    <w:p w14:paraId="58427F81" w14:textId="455466C4" w:rsidR="009763A1" w:rsidRPr="00B259DA" w:rsidRDefault="009763A1" w:rsidP="00922A2C">
      <w:pPr>
        <w:pStyle w:val="PargrafodaLista"/>
        <w:tabs>
          <w:tab w:val="left" w:pos="2713"/>
        </w:tabs>
        <w:spacing w:after="120" w:line="340" w:lineRule="exact"/>
        <w:ind w:left="0"/>
        <w:contextualSpacing w:val="0"/>
        <w:jc w:val="both"/>
        <w:rPr>
          <w:rFonts w:ascii="Verdana" w:hAnsi="Verdana" w:cs="ArialMT"/>
          <w:b/>
          <w:bCs/>
          <w:sz w:val="20"/>
          <w:szCs w:val="20"/>
        </w:rPr>
      </w:pPr>
      <w:r w:rsidRPr="00B259DA">
        <w:rPr>
          <w:rFonts w:ascii="Verdana" w:hAnsi="Verdana" w:cs="ArialMT"/>
          <w:b/>
          <w:bCs/>
          <w:sz w:val="20"/>
          <w:szCs w:val="20"/>
        </w:rPr>
        <w:t>Exemplo:</w:t>
      </w:r>
    </w:p>
    <w:p w14:paraId="7F9824D0" w14:textId="1EAA4469" w:rsidR="00346453" w:rsidRDefault="00346453" w:rsidP="00922A2C">
      <w:pPr>
        <w:pStyle w:val="PargrafodaLista"/>
        <w:tabs>
          <w:tab w:val="left" w:pos="2713"/>
        </w:tabs>
        <w:spacing w:after="120" w:line="340" w:lineRule="exact"/>
        <w:ind w:left="0"/>
        <w:contextualSpacing w:val="0"/>
        <w:jc w:val="both"/>
        <w:rPr>
          <w:rFonts w:ascii="Verdana" w:hAnsi="Verdana" w:cs="ArialMT"/>
          <w:sz w:val="20"/>
          <w:szCs w:val="20"/>
        </w:rPr>
      </w:pPr>
      <w:r w:rsidRPr="00346453">
        <w:rPr>
          <w:rFonts w:ascii="Verdana" w:hAnsi="Verdana" w:cs="ArialMT"/>
          <w:sz w:val="20"/>
          <w:szCs w:val="20"/>
        </w:rPr>
        <w:t xml:space="preserve">O presente regulamento, elaborado e aprovado ao abrigo do n.º </w:t>
      </w:r>
      <w:r w:rsidR="004F605E">
        <w:rPr>
          <w:rFonts w:ascii="Verdana" w:hAnsi="Verdana" w:cs="ArialMT"/>
          <w:sz w:val="20"/>
          <w:szCs w:val="20"/>
        </w:rPr>
        <w:t>1</w:t>
      </w:r>
      <w:r w:rsidRPr="00346453">
        <w:rPr>
          <w:rFonts w:ascii="Verdana" w:hAnsi="Verdana" w:cs="ArialMT"/>
          <w:sz w:val="20"/>
          <w:szCs w:val="20"/>
        </w:rPr>
        <w:t xml:space="preserve"> do artigo </w:t>
      </w:r>
      <w:r w:rsidR="004F605E">
        <w:rPr>
          <w:rFonts w:ascii="Verdana" w:hAnsi="Verdana" w:cs="ArialMT"/>
          <w:sz w:val="20"/>
          <w:szCs w:val="20"/>
        </w:rPr>
        <w:t>86</w:t>
      </w:r>
      <w:r w:rsidRPr="00346453">
        <w:rPr>
          <w:rFonts w:ascii="Verdana" w:hAnsi="Verdana" w:cs="ArialMT"/>
          <w:sz w:val="20"/>
          <w:szCs w:val="20"/>
        </w:rPr>
        <w:t>.º do Decreto-Lei n.º 1</w:t>
      </w:r>
      <w:r>
        <w:rPr>
          <w:rFonts w:ascii="Verdana" w:hAnsi="Verdana" w:cs="ArialMT"/>
          <w:sz w:val="20"/>
          <w:szCs w:val="20"/>
        </w:rPr>
        <w:t>5/2022</w:t>
      </w:r>
      <w:r w:rsidRPr="00346453">
        <w:rPr>
          <w:rFonts w:ascii="Verdana" w:hAnsi="Verdana" w:cs="ArialMT"/>
          <w:sz w:val="20"/>
          <w:szCs w:val="20"/>
        </w:rPr>
        <w:t xml:space="preserve">, de </w:t>
      </w:r>
      <w:r>
        <w:rPr>
          <w:rFonts w:ascii="Verdana" w:hAnsi="Verdana" w:cs="ArialMT"/>
          <w:sz w:val="20"/>
          <w:szCs w:val="20"/>
        </w:rPr>
        <w:t>14 de janeiro</w:t>
      </w:r>
      <w:r w:rsidRPr="00346453">
        <w:rPr>
          <w:rFonts w:ascii="Verdana" w:hAnsi="Verdana" w:cs="ArialMT"/>
          <w:sz w:val="20"/>
          <w:szCs w:val="20"/>
        </w:rPr>
        <w:t>, estabelece o conjunto das regras aplicáveis ao funcionamento d</w:t>
      </w:r>
      <w:r w:rsidR="00BC032C">
        <w:rPr>
          <w:rFonts w:ascii="Verdana" w:hAnsi="Verdana" w:cs="ArialMT"/>
          <w:sz w:val="20"/>
          <w:szCs w:val="20"/>
        </w:rPr>
        <w:t>o Autoconsumo Coletivo</w:t>
      </w:r>
      <w:r w:rsidR="00227B10">
        <w:rPr>
          <w:rFonts w:ascii="Verdana" w:hAnsi="Verdana" w:cs="ArialMT"/>
          <w:sz w:val="20"/>
          <w:szCs w:val="20"/>
        </w:rPr>
        <w:t xml:space="preserve"> </w:t>
      </w:r>
      <w:r w:rsidRPr="00346453">
        <w:rPr>
          <w:rFonts w:ascii="Verdana" w:hAnsi="Verdana" w:cs="ArialMT"/>
          <w:sz w:val="20"/>
          <w:szCs w:val="20"/>
        </w:rPr>
        <w:t>[</w:t>
      </w:r>
      <w:r w:rsidR="008A3127">
        <w:rPr>
          <w:rFonts w:ascii="Verdana" w:hAnsi="Verdana" w:cs="ArialMT"/>
          <w:sz w:val="20"/>
          <w:szCs w:val="20"/>
        </w:rPr>
        <w:t>incluir designação</w:t>
      </w:r>
      <w:r w:rsidRPr="00346453">
        <w:rPr>
          <w:rFonts w:ascii="Verdana" w:hAnsi="Verdana" w:cs="ArialMT"/>
          <w:sz w:val="20"/>
          <w:szCs w:val="20"/>
        </w:rPr>
        <w:t xml:space="preserve">], composta pelas instalações de </w:t>
      </w:r>
      <w:r w:rsidR="00227B10">
        <w:rPr>
          <w:rFonts w:ascii="Verdana" w:hAnsi="Verdana" w:cs="ArialMT"/>
          <w:sz w:val="20"/>
          <w:szCs w:val="20"/>
        </w:rPr>
        <w:t>utilização (IU)</w:t>
      </w:r>
      <w:r w:rsidRPr="00346453">
        <w:rPr>
          <w:rFonts w:ascii="Verdana" w:hAnsi="Verdana" w:cs="ArialMT"/>
          <w:sz w:val="20"/>
          <w:szCs w:val="20"/>
        </w:rPr>
        <w:t>, pela(s) instalação(</w:t>
      </w:r>
      <w:proofErr w:type="spellStart"/>
      <w:r w:rsidRPr="00346453">
        <w:rPr>
          <w:rFonts w:ascii="Verdana" w:hAnsi="Verdana" w:cs="ArialMT"/>
          <w:sz w:val="20"/>
          <w:szCs w:val="20"/>
        </w:rPr>
        <w:t>ões</w:t>
      </w:r>
      <w:proofErr w:type="spellEnd"/>
      <w:r w:rsidRPr="00346453">
        <w:rPr>
          <w:rFonts w:ascii="Verdana" w:hAnsi="Verdana" w:cs="ArialMT"/>
          <w:sz w:val="20"/>
          <w:szCs w:val="20"/>
        </w:rPr>
        <w:t>) de produção de eletricidade para autoconsumo</w:t>
      </w:r>
      <w:r w:rsidR="00EE6B5E">
        <w:rPr>
          <w:rFonts w:ascii="Verdana" w:hAnsi="Verdana" w:cs="ArialMT"/>
          <w:sz w:val="20"/>
          <w:szCs w:val="20"/>
        </w:rPr>
        <w:t xml:space="preserve"> (UPAC)</w:t>
      </w:r>
      <w:r w:rsidRPr="00346453">
        <w:rPr>
          <w:rFonts w:ascii="Verdana" w:hAnsi="Verdana" w:cs="ArialMT"/>
          <w:sz w:val="20"/>
          <w:szCs w:val="20"/>
        </w:rPr>
        <w:t xml:space="preserve"> e pelas instalação(</w:t>
      </w:r>
      <w:proofErr w:type="spellStart"/>
      <w:r w:rsidRPr="00346453">
        <w:rPr>
          <w:rFonts w:ascii="Verdana" w:hAnsi="Verdana" w:cs="ArialMT"/>
          <w:sz w:val="20"/>
          <w:szCs w:val="20"/>
        </w:rPr>
        <w:t>ões</w:t>
      </w:r>
      <w:proofErr w:type="spellEnd"/>
      <w:r w:rsidRPr="00346453">
        <w:rPr>
          <w:rFonts w:ascii="Verdana" w:hAnsi="Verdana" w:cs="ArialMT"/>
          <w:sz w:val="20"/>
          <w:szCs w:val="20"/>
        </w:rPr>
        <w:t>) de armazenamento</w:t>
      </w:r>
      <w:r w:rsidR="00EE6B5E">
        <w:rPr>
          <w:rFonts w:ascii="Verdana" w:hAnsi="Verdana" w:cs="ArialMT"/>
          <w:sz w:val="20"/>
          <w:szCs w:val="20"/>
        </w:rPr>
        <w:t xml:space="preserve"> (IA)</w:t>
      </w:r>
      <w:r w:rsidRPr="00346453">
        <w:rPr>
          <w:rFonts w:ascii="Verdana" w:hAnsi="Verdana" w:cs="ArialMT"/>
          <w:sz w:val="20"/>
          <w:szCs w:val="20"/>
        </w:rPr>
        <w:t>,</w:t>
      </w:r>
      <w:r w:rsidR="00233E4C">
        <w:rPr>
          <w:rFonts w:ascii="Verdana" w:hAnsi="Verdana" w:cs="ArialMT"/>
          <w:sz w:val="20"/>
          <w:szCs w:val="20"/>
        </w:rPr>
        <w:t xml:space="preserve"> identificadas no </w:t>
      </w:r>
      <w:r w:rsidR="00FD750D">
        <w:rPr>
          <w:rFonts w:ascii="Verdana" w:hAnsi="Verdana" w:cs="ArialMT"/>
          <w:sz w:val="20"/>
          <w:szCs w:val="20"/>
        </w:rPr>
        <w:t>A</w:t>
      </w:r>
      <w:r w:rsidR="00233E4C">
        <w:rPr>
          <w:rFonts w:ascii="Verdana" w:hAnsi="Verdana" w:cs="ArialMT"/>
          <w:sz w:val="20"/>
          <w:szCs w:val="20"/>
        </w:rPr>
        <w:t xml:space="preserve">nexo I, </w:t>
      </w:r>
      <w:r w:rsidRPr="00346453">
        <w:rPr>
          <w:rFonts w:ascii="Verdana" w:hAnsi="Verdana" w:cs="ArialMT"/>
          <w:sz w:val="20"/>
          <w:szCs w:val="20"/>
        </w:rPr>
        <w:t xml:space="preserve">incluindo as regras de uso das </w:t>
      </w:r>
      <w:r w:rsidR="008A3127">
        <w:rPr>
          <w:rFonts w:ascii="Verdana" w:hAnsi="Verdana" w:cs="ArialMT"/>
          <w:sz w:val="20"/>
          <w:szCs w:val="20"/>
        </w:rPr>
        <w:t xml:space="preserve">UPAC </w:t>
      </w:r>
      <w:r w:rsidRPr="00346453">
        <w:rPr>
          <w:rFonts w:ascii="Verdana" w:hAnsi="Verdana" w:cs="ArialMT"/>
          <w:sz w:val="20"/>
          <w:szCs w:val="20"/>
        </w:rPr>
        <w:t>afetas</w:t>
      </w:r>
      <w:r w:rsidR="008A3127">
        <w:rPr>
          <w:rFonts w:ascii="Verdana" w:hAnsi="Verdana" w:cs="ArialMT"/>
          <w:sz w:val="20"/>
          <w:szCs w:val="20"/>
        </w:rPr>
        <w:t xml:space="preserve"> ao Autoconsumo </w:t>
      </w:r>
      <w:proofErr w:type="spellStart"/>
      <w:r w:rsidR="008A3127">
        <w:rPr>
          <w:rFonts w:ascii="Verdana" w:hAnsi="Verdana" w:cs="ArialMT"/>
          <w:sz w:val="20"/>
          <w:szCs w:val="20"/>
        </w:rPr>
        <w:t>Colectivo</w:t>
      </w:r>
      <w:proofErr w:type="spellEnd"/>
      <w:r w:rsidR="00233E4C">
        <w:rPr>
          <w:rFonts w:ascii="Verdana" w:hAnsi="Verdana" w:cs="ArialMT"/>
          <w:sz w:val="20"/>
          <w:szCs w:val="20"/>
        </w:rPr>
        <w:t>.</w:t>
      </w:r>
    </w:p>
    <w:p w14:paraId="3FCFD3B5" w14:textId="59A22EEE" w:rsidR="002D7E04" w:rsidRDefault="002D7E04" w:rsidP="002D7E04">
      <w:pPr>
        <w:pStyle w:val="Ttulo1"/>
        <w:jc w:val="center"/>
        <w:rPr>
          <w:b/>
          <w:bCs/>
          <w:color w:val="auto"/>
          <w:sz w:val="24"/>
          <w:szCs w:val="24"/>
        </w:rPr>
      </w:pPr>
      <w:bookmarkStart w:id="2" w:name="_Toc123633696"/>
      <w:r w:rsidRPr="008E36D2">
        <w:rPr>
          <w:b/>
          <w:bCs/>
          <w:color w:val="auto"/>
          <w:sz w:val="24"/>
          <w:szCs w:val="24"/>
        </w:rPr>
        <w:t xml:space="preserve">Artigo </w:t>
      </w:r>
      <w:r w:rsidR="002D0059">
        <w:rPr>
          <w:b/>
          <w:bCs/>
          <w:color w:val="auto"/>
          <w:sz w:val="24"/>
          <w:szCs w:val="24"/>
        </w:rPr>
        <w:t>2</w:t>
      </w:r>
      <w:r w:rsidRPr="008E36D2">
        <w:rPr>
          <w:b/>
          <w:bCs/>
          <w:color w:val="auto"/>
          <w:sz w:val="24"/>
          <w:szCs w:val="24"/>
        </w:rPr>
        <w:t>.º</w:t>
      </w:r>
      <w:bookmarkEnd w:id="2"/>
    </w:p>
    <w:p w14:paraId="22FD01C1" w14:textId="4A3A5783" w:rsidR="002D7E04" w:rsidRPr="008E36D2" w:rsidRDefault="009F6788" w:rsidP="002D7E04">
      <w:pPr>
        <w:pStyle w:val="Ttulo2"/>
        <w:spacing w:after="120"/>
        <w:jc w:val="center"/>
        <w:rPr>
          <w:b/>
          <w:bCs/>
          <w:color w:val="auto"/>
          <w:sz w:val="24"/>
          <w:szCs w:val="24"/>
        </w:rPr>
      </w:pPr>
      <w:bookmarkStart w:id="3" w:name="_Toc123633697"/>
      <w:r>
        <w:rPr>
          <w:b/>
          <w:bCs/>
          <w:color w:val="auto"/>
          <w:sz w:val="24"/>
          <w:szCs w:val="24"/>
        </w:rPr>
        <w:t>Vigência</w:t>
      </w:r>
      <w:bookmarkEnd w:id="3"/>
    </w:p>
    <w:p w14:paraId="60DA07AE" w14:textId="14A73D56" w:rsidR="0012610C" w:rsidRDefault="009763A1" w:rsidP="00922A2C">
      <w:pPr>
        <w:jc w:val="both"/>
        <w:rPr>
          <w:rFonts w:ascii="Verdana" w:hAnsi="Verdana" w:cs="ArialMT"/>
          <w:sz w:val="20"/>
          <w:szCs w:val="20"/>
        </w:rPr>
      </w:pPr>
      <w:r w:rsidRPr="009763A1">
        <w:rPr>
          <w:rFonts w:ascii="Verdana" w:hAnsi="Verdana" w:cs="ArialMT"/>
          <w:sz w:val="20"/>
          <w:szCs w:val="20"/>
          <w:highlight w:val="yellow"/>
        </w:rPr>
        <w:t>[</w:t>
      </w:r>
      <w:r w:rsidR="0012610C" w:rsidRPr="009763A1">
        <w:rPr>
          <w:rFonts w:ascii="Verdana" w:hAnsi="Verdana" w:cs="ArialMT"/>
          <w:sz w:val="20"/>
          <w:szCs w:val="20"/>
          <w:highlight w:val="yellow"/>
        </w:rPr>
        <w:t xml:space="preserve">Deverá ser descrita a vigência </w:t>
      </w:r>
      <w:r w:rsidRPr="009763A1">
        <w:rPr>
          <w:rFonts w:ascii="Verdana" w:hAnsi="Verdana" w:cs="ArialMT"/>
          <w:sz w:val="20"/>
          <w:szCs w:val="20"/>
          <w:highlight w:val="yellow"/>
        </w:rPr>
        <w:t>do ACC]</w:t>
      </w:r>
    </w:p>
    <w:p w14:paraId="7DB51A1F" w14:textId="14D42F70" w:rsidR="0012610C" w:rsidRPr="00B259DA" w:rsidRDefault="009763A1" w:rsidP="00922A2C">
      <w:pPr>
        <w:jc w:val="both"/>
        <w:rPr>
          <w:rFonts w:ascii="Verdana" w:hAnsi="Verdana" w:cs="ArialMT"/>
          <w:b/>
          <w:bCs/>
          <w:sz w:val="20"/>
          <w:szCs w:val="20"/>
        </w:rPr>
      </w:pPr>
      <w:r w:rsidRPr="00B259DA">
        <w:rPr>
          <w:rFonts w:ascii="Verdana" w:hAnsi="Verdana" w:cs="ArialMT"/>
          <w:b/>
          <w:bCs/>
          <w:sz w:val="20"/>
          <w:szCs w:val="20"/>
        </w:rPr>
        <w:t>Exemplo:</w:t>
      </w:r>
    </w:p>
    <w:p w14:paraId="26105E93" w14:textId="27658BE8" w:rsidR="005A134F" w:rsidRDefault="008C6EB2" w:rsidP="00922A2C">
      <w:pPr>
        <w:jc w:val="both"/>
        <w:rPr>
          <w:sz w:val="24"/>
          <w:szCs w:val="24"/>
        </w:rPr>
      </w:pPr>
      <w:r w:rsidRPr="0060235E">
        <w:rPr>
          <w:rFonts w:ascii="Verdana" w:hAnsi="Verdana" w:cs="ArialMT"/>
          <w:sz w:val="20"/>
          <w:szCs w:val="20"/>
        </w:rPr>
        <w:t xml:space="preserve">O presente Regulamento vigora por tempo indeterminado, enquanto se mantiver a participação de pelo menos </w:t>
      </w:r>
      <w:r>
        <w:rPr>
          <w:rFonts w:ascii="Verdana" w:hAnsi="Verdana" w:cs="ArialMT"/>
          <w:sz w:val="20"/>
          <w:szCs w:val="20"/>
        </w:rPr>
        <w:t xml:space="preserve">um </w:t>
      </w:r>
      <w:r w:rsidR="00571042">
        <w:rPr>
          <w:rFonts w:ascii="Verdana" w:hAnsi="Verdana" w:cs="ArialMT"/>
          <w:sz w:val="20"/>
          <w:szCs w:val="20"/>
        </w:rPr>
        <w:t>membro</w:t>
      </w:r>
      <w:r>
        <w:rPr>
          <w:rFonts w:ascii="Verdana" w:hAnsi="Verdana" w:cs="ArialMT"/>
          <w:sz w:val="20"/>
          <w:szCs w:val="20"/>
        </w:rPr>
        <w:t xml:space="preserve"> que </w:t>
      </w:r>
      <w:r w:rsidR="00CA68B7">
        <w:rPr>
          <w:rFonts w:ascii="Verdana" w:hAnsi="Verdana" w:cs="ArialMT"/>
          <w:sz w:val="20"/>
          <w:szCs w:val="20"/>
        </w:rPr>
        <w:t xml:space="preserve">permita a produção </w:t>
      </w:r>
      <w:r w:rsidR="00D42A28">
        <w:rPr>
          <w:rFonts w:ascii="Verdana" w:hAnsi="Verdana" w:cs="ArialMT"/>
          <w:sz w:val="20"/>
          <w:szCs w:val="20"/>
        </w:rPr>
        <w:t>d</w:t>
      </w:r>
      <w:r w:rsidR="00CA68B7">
        <w:rPr>
          <w:rFonts w:ascii="Verdana" w:hAnsi="Verdana" w:cs="ArialMT"/>
          <w:sz w:val="20"/>
          <w:szCs w:val="20"/>
        </w:rPr>
        <w:t xml:space="preserve">a sua própria energia </w:t>
      </w:r>
      <w:r w:rsidR="00125B66">
        <w:rPr>
          <w:rFonts w:ascii="Verdana" w:hAnsi="Verdana" w:cs="ArialMT"/>
          <w:sz w:val="20"/>
          <w:szCs w:val="20"/>
        </w:rPr>
        <w:t xml:space="preserve">elétrica </w:t>
      </w:r>
      <w:r w:rsidR="00CA68B7">
        <w:rPr>
          <w:rFonts w:ascii="Verdana" w:hAnsi="Verdana" w:cs="ArialMT"/>
          <w:sz w:val="20"/>
          <w:szCs w:val="20"/>
        </w:rPr>
        <w:t xml:space="preserve">através de pelo menos uma UPAC </w:t>
      </w:r>
      <w:r w:rsidR="00976826">
        <w:rPr>
          <w:rFonts w:ascii="Verdana" w:hAnsi="Verdana" w:cs="ArialMT"/>
          <w:sz w:val="20"/>
          <w:szCs w:val="20"/>
        </w:rPr>
        <w:t>e partilh</w:t>
      </w:r>
      <w:r w:rsidR="00C6496E">
        <w:rPr>
          <w:rFonts w:ascii="Verdana" w:hAnsi="Verdana" w:cs="ArialMT"/>
          <w:sz w:val="20"/>
          <w:szCs w:val="20"/>
        </w:rPr>
        <w:t>e</w:t>
      </w:r>
      <w:r w:rsidR="00976826">
        <w:rPr>
          <w:rFonts w:ascii="Verdana" w:hAnsi="Verdana" w:cs="ArialMT"/>
          <w:sz w:val="20"/>
          <w:szCs w:val="20"/>
        </w:rPr>
        <w:t xml:space="preserve"> </w:t>
      </w:r>
      <w:r w:rsidR="00455906">
        <w:rPr>
          <w:rFonts w:ascii="Verdana" w:hAnsi="Verdana" w:cs="ArialMT"/>
          <w:sz w:val="20"/>
          <w:szCs w:val="20"/>
        </w:rPr>
        <w:t>a</w:t>
      </w:r>
      <w:r w:rsidR="00D42A28">
        <w:rPr>
          <w:rFonts w:ascii="Verdana" w:hAnsi="Verdana" w:cs="ArialMT"/>
          <w:sz w:val="20"/>
          <w:szCs w:val="20"/>
        </w:rPr>
        <w:t xml:space="preserve"> </w:t>
      </w:r>
      <w:r w:rsidR="00976826">
        <w:rPr>
          <w:rFonts w:ascii="Verdana" w:hAnsi="Verdana" w:cs="ArialMT"/>
          <w:sz w:val="20"/>
          <w:szCs w:val="20"/>
        </w:rPr>
        <w:t xml:space="preserve">energia </w:t>
      </w:r>
      <w:r w:rsidR="00EB5591">
        <w:rPr>
          <w:rFonts w:ascii="Verdana" w:hAnsi="Verdana" w:cs="ArialMT"/>
          <w:sz w:val="20"/>
          <w:szCs w:val="20"/>
        </w:rPr>
        <w:t>elétrica</w:t>
      </w:r>
      <w:r w:rsidR="00976826">
        <w:rPr>
          <w:rFonts w:ascii="Verdana" w:hAnsi="Verdana" w:cs="ArialMT"/>
          <w:sz w:val="20"/>
          <w:szCs w:val="20"/>
        </w:rPr>
        <w:t xml:space="preserve"> produzida </w:t>
      </w:r>
      <w:r w:rsidR="00912929">
        <w:rPr>
          <w:rFonts w:ascii="Verdana" w:hAnsi="Verdana" w:cs="ArialMT"/>
          <w:sz w:val="20"/>
          <w:szCs w:val="20"/>
        </w:rPr>
        <w:t xml:space="preserve">na UPAC </w:t>
      </w:r>
      <w:r w:rsidR="00EB5591">
        <w:rPr>
          <w:rFonts w:ascii="Verdana" w:hAnsi="Verdana" w:cs="ArialMT"/>
          <w:sz w:val="20"/>
          <w:szCs w:val="20"/>
        </w:rPr>
        <w:t>com</w:t>
      </w:r>
      <w:r w:rsidR="00976826">
        <w:rPr>
          <w:rFonts w:ascii="Verdana" w:hAnsi="Verdana" w:cs="ArialMT"/>
          <w:sz w:val="20"/>
          <w:szCs w:val="20"/>
        </w:rPr>
        <w:t xml:space="preserve"> pelo menos </w:t>
      </w:r>
      <w:r w:rsidR="00EB5591">
        <w:rPr>
          <w:rFonts w:ascii="Verdana" w:hAnsi="Verdana" w:cs="ArialMT"/>
          <w:sz w:val="20"/>
          <w:szCs w:val="20"/>
        </w:rPr>
        <w:t>2 (</w:t>
      </w:r>
      <w:r w:rsidR="00976826">
        <w:rPr>
          <w:rFonts w:ascii="Verdana" w:hAnsi="Verdana" w:cs="ArialMT"/>
          <w:sz w:val="20"/>
          <w:szCs w:val="20"/>
        </w:rPr>
        <w:t>dois</w:t>
      </w:r>
      <w:r w:rsidR="00EB5591">
        <w:rPr>
          <w:rFonts w:ascii="Verdana" w:hAnsi="Verdana" w:cs="ArialMT"/>
          <w:sz w:val="20"/>
          <w:szCs w:val="20"/>
        </w:rPr>
        <w:t>)</w:t>
      </w:r>
      <w:r w:rsidR="00E645D6">
        <w:rPr>
          <w:rFonts w:ascii="Verdana" w:hAnsi="Verdana" w:cs="ArialMT"/>
          <w:sz w:val="20"/>
          <w:szCs w:val="20"/>
        </w:rPr>
        <w:t xml:space="preserve"> CPE (Código de Ponto de Entrega)</w:t>
      </w:r>
      <w:r w:rsidR="00E57321">
        <w:rPr>
          <w:rFonts w:ascii="Verdana" w:hAnsi="Verdana" w:cs="ArialMT"/>
          <w:sz w:val="20"/>
          <w:szCs w:val="20"/>
        </w:rPr>
        <w:t>.</w:t>
      </w:r>
    </w:p>
    <w:p w14:paraId="4773072E" w14:textId="264091CB" w:rsidR="00593461" w:rsidRDefault="00593461" w:rsidP="00593461">
      <w:pPr>
        <w:pStyle w:val="Ttulo1"/>
        <w:jc w:val="center"/>
        <w:rPr>
          <w:b/>
          <w:bCs/>
          <w:color w:val="auto"/>
          <w:sz w:val="24"/>
          <w:szCs w:val="24"/>
        </w:rPr>
      </w:pPr>
      <w:bookmarkStart w:id="4" w:name="_Toc123633698"/>
      <w:r w:rsidRPr="008E36D2">
        <w:rPr>
          <w:b/>
          <w:bCs/>
          <w:color w:val="auto"/>
          <w:sz w:val="24"/>
          <w:szCs w:val="24"/>
        </w:rPr>
        <w:t xml:space="preserve">Artigo </w:t>
      </w:r>
      <w:r w:rsidR="008F63BA">
        <w:rPr>
          <w:b/>
          <w:bCs/>
          <w:color w:val="auto"/>
          <w:sz w:val="24"/>
          <w:szCs w:val="24"/>
        </w:rPr>
        <w:t>3</w:t>
      </w:r>
      <w:r w:rsidRPr="008E36D2">
        <w:rPr>
          <w:b/>
          <w:bCs/>
          <w:color w:val="auto"/>
          <w:sz w:val="24"/>
          <w:szCs w:val="24"/>
        </w:rPr>
        <w:t>.º</w:t>
      </w:r>
      <w:bookmarkEnd w:id="4"/>
    </w:p>
    <w:p w14:paraId="22E73E50" w14:textId="4DD2F5F7" w:rsidR="00593461" w:rsidRPr="008E36D2" w:rsidRDefault="005356BA" w:rsidP="00593461">
      <w:pPr>
        <w:pStyle w:val="Ttulo2"/>
        <w:spacing w:after="120"/>
        <w:jc w:val="center"/>
        <w:rPr>
          <w:b/>
          <w:bCs/>
          <w:color w:val="auto"/>
          <w:sz w:val="24"/>
          <w:szCs w:val="24"/>
        </w:rPr>
      </w:pPr>
      <w:bookmarkStart w:id="5" w:name="_Toc123633699"/>
      <w:r>
        <w:rPr>
          <w:b/>
          <w:bCs/>
          <w:color w:val="auto"/>
          <w:sz w:val="24"/>
          <w:szCs w:val="24"/>
        </w:rPr>
        <w:t>Âmbito</w:t>
      </w:r>
      <w:bookmarkEnd w:id="5"/>
      <w:r>
        <w:rPr>
          <w:b/>
          <w:bCs/>
          <w:color w:val="auto"/>
          <w:sz w:val="24"/>
          <w:szCs w:val="24"/>
        </w:rPr>
        <w:t xml:space="preserve"> </w:t>
      </w:r>
    </w:p>
    <w:p w14:paraId="47A5A6F9" w14:textId="3220ED90" w:rsidR="00FB4B9D" w:rsidRDefault="00FB4B9D" w:rsidP="00FB4B9D">
      <w:pPr>
        <w:jc w:val="both"/>
        <w:rPr>
          <w:rFonts w:ascii="Verdana" w:hAnsi="Verdana" w:cs="ArialMT"/>
          <w:sz w:val="20"/>
          <w:szCs w:val="20"/>
        </w:rPr>
      </w:pPr>
      <w:r w:rsidRPr="009763A1">
        <w:rPr>
          <w:rFonts w:ascii="Verdana" w:hAnsi="Verdana" w:cs="ArialMT"/>
          <w:sz w:val="20"/>
          <w:szCs w:val="20"/>
          <w:highlight w:val="yellow"/>
        </w:rPr>
        <w:t>[Deverá ser descrit</w:t>
      </w:r>
      <w:r w:rsidR="00C231C4">
        <w:rPr>
          <w:rFonts w:ascii="Verdana" w:hAnsi="Verdana" w:cs="ArialMT"/>
          <w:sz w:val="20"/>
          <w:szCs w:val="20"/>
          <w:highlight w:val="yellow"/>
        </w:rPr>
        <w:t>o</w:t>
      </w:r>
      <w:r w:rsidR="00492248">
        <w:rPr>
          <w:rFonts w:ascii="Verdana" w:hAnsi="Verdana" w:cs="ArialMT"/>
          <w:sz w:val="20"/>
          <w:szCs w:val="20"/>
          <w:highlight w:val="yellow"/>
        </w:rPr>
        <w:t xml:space="preserve"> </w:t>
      </w:r>
      <w:r w:rsidR="008A3127">
        <w:rPr>
          <w:rFonts w:ascii="Verdana" w:hAnsi="Verdana" w:cs="ArialMT"/>
          <w:sz w:val="20"/>
          <w:szCs w:val="20"/>
          <w:highlight w:val="yellow"/>
        </w:rPr>
        <w:t>o âmbito</w:t>
      </w:r>
      <w:r w:rsidR="00492248">
        <w:rPr>
          <w:rFonts w:ascii="Verdana" w:hAnsi="Verdana" w:cs="ArialMT"/>
          <w:sz w:val="20"/>
          <w:szCs w:val="20"/>
          <w:highlight w:val="yellow"/>
        </w:rPr>
        <w:t xml:space="preserve"> do ACC</w:t>
      </w:r>
      <w:r w:rsidR="00F82094">
        <w:rPr>
          <w:rFonts w:ascii="Verdana" w:hAnsi="Verdana" w:cs="ArialMT"/>
          <w:sz w:val="20"/>
          <w:szCs w:val="20"/>
          <w:highlight w:val="yellow"/>
        </w:rPr>
        <w:t xml:space="preserve"> e seu fim</w:t>
      </w:r>
      <w:r w:rsidRPr="009763A1">
        <w:rPr>
          <w:rFonts w:ascii="Verdana" w:hAnsi="Verdana" w:cs="ArialMT"/>
          <w:sz w:val="20"/>
          <w:szCs w:val="20"/>
          <w:highlight w:val="yellow"/>
        </w:rPr>
        <w:t>]</w:t>
      </w:r>
    </w:p>
    <w:p w14:paraId="0198C5C6" w14:textId="76C26E79" w:rsidR="00FB4B9D" w:rsidRPr="00B259DA" w:rsidRDefault="00FB4B9D" w:rsidP="002165EF">
      <w:pPr>
        <w:jc w:val="both"/>
        <w:rPr>
          <w:rFonts w:ascii="Verdana" w:hAnsi="Verdana" w:cs="ArialMT"/>
          <w:b/>
          <w:bCs/>
          <w:sz w:val="20"/>
          <w:szCs w:val="20"/>
        </w:rPr>
      </w:pPr>
      <w:r w:rsidRPr="00B259DA">
        <w:rPr>
          <w:rFonts w:ascii="Verdana" w:hAnsi="Verdana" w:cs="ArialMT"/>
          <w:b/>
          <w:bCs/>
          <w:sz w:val="20"/>
          <w:szCs w:val="20"/>
        </w:rPr>
        <w:t>Exemplo:</w:t>
      </w:r>
    </w:p>
    <w:p w14:paraId="5DF7F2B4" w14:textId="0DC8628D" w:rsidR="008A3127" w:rsidRDefault="00327EC3" w:rsidP="002165EF">
      <w:pPr>
        <w:jc w:val="both"/>
        <w:rPr>
          <w:rFonts w:ascii="Verdana" w:hAnsi="Verdana" w:cs="ArialMT"/>
          <w:sz w:val="20"/>
          <w:szCs w:val="20"/>
        </w:rPr>
      </w:pPr>
      <w:r>
        <w:rPr>
          <w:rFonts w:ascii="Verdana" w:hAnsi="Verdana" w:cs="ArialMT"/>
          <w:sz w:val="20"/>
          <w:szCs w:val="20"/>
        </w:rPr>
        <w:t xml:space="preserve">O presente ACC </w:t>
      </w:r>
      <w:r w:rsidR="008A3127" w:rsidRPr="008A3127">
        <w:rPr>
          <w:rFonts w:ascii="Verdana" w:hAnsi="Verdana" w:cs="ArialMT"/>
          <w:sz w:val="20"/>
          <w:szCs w:val="20"/>
        </w:rPr>
        <w:t xml:space="preserve">tem por objetivo a produção de energia através de uma ou mais unidades de produção de energia para autoconsumo (“UPAC”) de uma pluralidade de autoconsumidores </w:t>
      </w:r>
      <w:r w:rsidR="008A3127">
        <w:rPr>
          <w:rFonts w:ascii="Verdana" w:hAnsi="Verdana" w:cs="ArialMT"/>
          <w:sz w:val="20"/>
          <w:szCs w:val="20"/>
        </w:rPr>
        <w:t xml:space="preserve">tendo em vista a partilha de energia entre estes. </w:t>
      </w:r>
    </w:p>
    <w:p w14:paraId="636E3257" w14:textId="2BBC58CB" w:rsidR="008A3127" w:rsidRPr="008A3127" w:rsidRDefault="008A3127" w:rsidP="008A3127">
      <w:pPr>
        <w:spacing w:line="276" w:lineRule="auto"/>
        <w:jc w:val="both"/>
        <w:rPr>
          <w:rFonts w:ascii="Verdana" w:hAnsi="Verdana" w:cs="ArialMT"/>
          <w:sz w:val="20"/>
          <w:szCs w:val="20"/>
        </w:rPr>
      </w:pPr>
      <w:r w:rsidRPr="008A3127">
        <w:rPr>
          <w:rFonts w:ascii="Verdana" w:hAnsi="Verdana" w:cs="ArialMT"/>
          <w:sz w:val="20"/>
          <w:szCs w:val="20"/>
        </w:rPr>
        <w:t>O ACC poderá incluir sistemas de armazenamento de energia destinados ao armazenamento da energia produzida.</w:t>
      </w:r>
    </w:p>
    <w:p w14:paraId="158E27E6" w14:textId="5A4BEB8F" w:rsidR="008A3127" w:rsidRPr="008A3127" w:rsidRDefault="008A3127" w:rsidP="008A3127">
      <w:pPr>
        <w:spacing w:line="276" w:lineRule="auto"/>
        <w:jc w:val="both"/>
        <w:rPr>
          <w:rFonts w:ascii="Verdana" w:hAnsi="Verdana" w:cs="ArialMT"/>
          <w:sz w:val="20"/>
          <w:szCs w:val="20"/>
        </w:rPr>
      </w:pPr>
      <w:r w:rsidRPr="008A3127">
        <w:rPr>
          <w:rFonts w:ascii="Verdana" w:hAnsi="Verdana" w:cs="ArialMT"/>
          <w:sz w:val="20"/>
          <w:szCs w:val="20"/>
        </w:rPr>
        <w:t>O presente Regulamento aplica-se a todos os que tenham aderido</w:t>
      </w:r>
      <w:r w:rsidR="00C231C4" w:rsidRPr="008A3127">
        <w:rPr>
          <w:rFonts w:ascii="Verdana" w:hAnsi="Verdana" w:cs="ArialMT"/>
          <w:sz w:val="20"/>
          <w:szCs w:val="20"/>
        </w:rPr>
        <w:t>, nos termos do presente Regulamento,</w:t>
      </w:r>
      <w:r w:rsidRPr="008A3127">
        <w:rPr>
          <w:rFonts w:ascii="Verdana" w:hAnsi="Verdana" w:cs="ArialMT"/>
          <w:sz w:val="20"/>
          <w:szCs w:val="20"/>
        </w:rPr>
        <w:t xml:space="preserve"> ao ACC e à EGAC.</w:t>
      </w:r>
    </w:p>
    <w:p w14:paraId="11F591C5" w14:textId="5B7981F4" w:rsidR="002165EF" w:rsidRDefault="002165EF" w:rsidP="002165EF">
      <w:pPr>
        <w:jc w:val="both"/>
        <w:rPr>
          <w:rFonts w:ascii="Verdana" w:hAnsi="Verdana" w:cs="ArialMT"/>
          <w:sz w:val="20"/>
          <w:szCs w:val="20"/>
        </w:rPr>
      </w:pPr>
    </w:p>
    <w:p w14:paraId="48DE6AFC" w14:textId="1F2297E8" w:rsidR="002165EF" w:rsidRDefault="00754690" w:rsidP="002165EF">
      <w:pPr>
        <w:jc w:val="center"/>
        <w:rPr>
          <w:b/>
          <w:bCs/>
          <w:sz w:val="24"/>
          <w:szCs w:val="24"/>
        </w:rPr>
      </w:pPr>
      <w:r>
        <w:rPr>
          <w:b/>
          <w:bCs/>
          <w:sz w:val="24"/>
          <w:szCs w:val="24"/>
        </w:rPr>
        <w:lastRenderedPageBreak/>
        <w:t>SECÇÃO</w:t>
      </w:r>
      <w:r w:rsidR="002165EF" w:rsidRPr="00981178">
        <w:rPr>
          <w:b/>
          <w:bCs/>
          <w:sz w:val="24"/>
          <w:szCs w:val="24"/>
        </w:rPr>
        <w:t xml:space="preserve"> </w:t>
      </w:r>
      <w:r w:rsidR="002165EF">
        <w:rPr>
          <w:b/>
          <w:bCs/>
          <w:sz w:val="24"/>
          <w:szCs w:val="24"/>
        </w:rPr>
        <w:t>II</w:t>
      </w:r>
    </w:p>
    <w:p w14:paraId="5E38E3B7" w14:textId="0DFECB5F" w:rsidR="004C030A" w:rsidRPr="00981178" w:rsidRDefault="006E32E7" w:rsidP="002165EF">
      <w:pPr>
        <w:jc w:val="center"/>
        <w:rPr>
          <w:b/>
          <w:bCs/>
          <w:sz w:val="24"/>
          <w:szCs w:val="24"/>
        </w:rPr>
      </w:pPr>
      <w:r>
        <w:rPr>
          <w:b/>
          <w:bCs/>
          <w:sz w:val="24"/>
          <w:szCs w:val="24"/>
        </w:rPr>
        <w:t>Membros</w:t>
      </w:r>
      <w:r w:rsidR="002A293A">
        <w:rPr>
          <w:b/>
          <w:bCs/>
          <w:sz w:val="24"/>
          <w:szCs w:val="24"/>
        </w:rPr>
        <w:t xml:space="preserve"> do Autoconsumo Coletivo</w:t>
      </w:r>
    </w:p>
    <w:p w14:paraId="17BB1726" w14:textId="5DCBAB18" w:rsidR="002165EF" w:rsidRPr="008E36D2" w:rsidRDefault="002165EF" w:rsidP="002165EF">
      <w:pPr>
        <w:pStyle w:val="Ttulo1"/>
        <w:jc w:val="center"/>
        <w:rPr>
          <w:b/>
          <w:bCs/>
          <w:color w:val="auto"/>
          <w:sz w:val="24"/>
          <w:szCs w:val="24"/>
        </w:rPr>
      </w:pPr>
      <w:bookmarkStart w:id="6" w:name="_Toc123633700"/>
      <w:r w:rsidRPr="008E36D2">
        <w:rPr>
          <w:b/>
          <w:bCs/>
          <w:color w:val="auto"/>
          <w:sz w:val="24"/>
          <w:szCs w:val="24"/>
        </w:rPr>
        <w:t xml:space="preserve">Artigo </w:t>
      </w:r>
      <w:r w:rsidR="00534810">
        <w:rPr>
          <w:b/>
          <w:bCs/>
          <w:color w:val="auto"/>
          <w:sz w:val="24"/>
          <w:szCs w:val="24"/>
        </w:rPr>
        <w:t>4</w:t>
      </w:r>
      <w:r w:rsidRPr="008E36D2">
        <w:rPr>
          <w:b/>
          <w:bCs/>
          <w:color w:val="auto"/>
          <w:sz w:val="24"/>
          <w:szCs w:val="24"/>
        </w:rPr>
        <w:t>.º</w:t>
      </w:r>
      <w:bookmarkEnd w:id="6"/>
    </w:p>
    <w:p w14:paraId="7F73B8DC" w14:textId="167027DA" w:rsidR="002165EF" w:rsidRPr="008E36D2" w:rsidRDefault="004C030A" w:rsidP="002165EF">
      <w:pPr>
        <w:pStyle w:val="Ttulo2"/>
        <w:spacing w:after="120"/>
        <w:jc w:val="center"/>
        <w:rPr>
          <w:b/>
          <w:bCs/>
          <w:color w:val="auto"/>
          <w:sz w:val="24"/>
          <w:szCs w:val="24"/>
        </w:rPr>
      </w:pPr>
      <w:bookmarkStart w:id="7" w:name="_Toc123633701"/>
      <w:r>
        <w:rPr>
          <w:b/>
          <w:bCs/>
          <w:color w:val="auto"/>
          <w:sz w:val="24"/>
          <w:szCs w:val="24"/>
        </w:rPr>
        <w:t>Estatutos dos membros no âmbito do ACC</w:t>
      </w:r>
      <w:bookmarkEnd w:id="7"/>
    </w:p>
    <w:p w14:paraId="7899DD30" w14:textId="6D3C6AA9" w:rsidR="00F82094" w:rsidRDefault="00F82094" w:rsidP="00F82094">
      <w:pPr>
        <w:jc w:val="both"/>
        <w:rPr>
          <w:rFonts w:ascii="Verdana" w:hAnsi="Verdana" w:cs="ArialMT"/>
          <w:sz w:val="20"/>
          <w:szCs w:val="20"/>
        </w:rPr>
      </w:pPr>
      <w:r w:rsidRPr="009763A1">
        <w:rPr>
          <w:rFonts w:ascii="Verdana" w:hAnsi="Verdana" w:cs="ArialMT"/>
          <w:sz w:val="20"/>
          <w:szCs w:val="20"/>
          <w:highlight w:val="yellow"/>
        </w:rPr>
        <w:t>[Deverá ser descrit</w:t>
      </w:r>
      <w:r w:rsidR="00C754D3">
        <w:rPr>
          <w:rFonts w:ascii="Verdana" w:hAnsi="Verdana" w:cs="ArialMT"/>
          <w:sz w:val="20"/>
          <w:szCs w:val="20"/>
          <w:highlight w:val="yellow"/>
        </w:rPr>
        <w:t>o o tipo de autoconsumidores que irão constituir o ACC</w:t>
      </w:r>
      <w:r w:rsidR="00872DAA">
        <w:rPr>
          <w:rFonts w:ascii="Verdana" w:hAnsi="Verdana" w:cs="ArialMT"/>
          <w:sz w:val="20"/>
          <w:szCs w:val="20"/>
          <w:highlight w:val="yellow"/>
        </w:rPr>
        <w:t xml:space="preserve"> e respetivas condições de participação</w:t>
      </w:r>
      <w:r w:rsidRPr="009763A1">
        <w:rPr>
          <w:rFonts w:ascii="Verdana" w:hAnsi="Verdana" w:cs="ArialMT"/>
          <w:sz w:val="20"/>
          <w:szCs w:val="20"/>
          <w:highlight w:val="yellow"/>
        </w:rPr>
        <w:t>]</w:t>
      </w:r>
    </w:p>
    <w:p w14:paraId="41C76536" w14:textId="77777777" w:rsidR="00F82094" w:rsidRPr="00B259DA" w:rsidRDefault="00F82094" w:rsidP="00F82094">
      <w:pPr>
        <w:jc w:val="both"/>
        <w:rPr>
          <w:rFonts w:ascii="Verdana" w:hAnsi="Verdana" w:cs="ArialMT"/>
          <w:b/>
          <w:bCs/>
          <w:sz w:val="20"/>
          <w:szCs w:val="20"/>
        </w:rPr>
      </w:pPr>
      <w:r w:rsidRPr="00B259DA">
        <w:rPr>
          <w:rFonts w:ascii="Verdana" w:hAnsi="Verdana" w:cs="ArialMT"/>
          <w:b/>
          <w:bCs/>
          <w:sz w:val="20"/>
          <w:szCs w:val="20"/>
        </w:rPr>
        <w:t>Exemplo:</w:t>
      </w:r>
    </w:p>
    <w:p w14:paraId="6DC04977" w14:textId="55AC7AF1" w:rsidR="00134E40" w:rsidRPr="00544C49" w:rsidRDefault="00134E40" w:rsidP="001326E9">
      <w:pPr>
        <w:pStyle w:val="PargrafodaLista"/>
        <w:numPr>
          <w:ilvl w:val="0"/>
          <w:numId w:val="1"/>
        </w:numPr>
        <w:tabs>
          <w:tab w:val="left" w:pos="2713"/>
        </w:tabs>
        <w:spacing w:after="120" w:line="340" w:lineRule="exact"/>
        <w:ind w:left="425" w:hanging="425"/>
        <w:contextualSpacing w:val="0"/>
        <w:jc w:val="both"/>
        <w:rPr>
          <w:rFonts w:ascii="Verdana" w:hAnsi="Verdana" w:cs="ArialMT"/>
          <w:sz w:val="20"/>
          <w:szCs w:val="20"/>
        </w:rPr>
      </w:pPr>
      <w:r w:rsidRPr="00544C49">
        <w:rPr>
          <w:rFonts w:ascii="Verdana" w:hAnsi="Verdana" w:cs="ArialMT"/>
          <w:sz w:val="20"/>
          <w:szCs w:val="20"/>
        </w:rPr>
        <w:t xml:space="preserve">Para efeitos do presente regulamento os </w:t>
      </w:r>
      <w:r w:rsidR="00544C49">
        <w:rPr>
          <w:rFonts w:ascii="Verdana" w:hAnsi="Verdana" w:cs="ArialMT"/>
          <w:sz w:val="20"/>
          <w:szCs w:val="20"/>
        </w:rPr>
        <w:t xml:space="preserve">membros do presente ACC </w:t>
      </w:r>
      <w:r w:rsidRPr="00544C49">
        <w:rPr>
          <w:rFonts w:ascii="Verdana" w:hAnsi="Verdana" w:cs="ArialMT"/>
          <w:sz w:val="20"/>
          <w:szCs w:val="20"/>
        </w:rPr>
        <w:t>dividem-se em:</w:t>
      </w:r>
    </w:p>
    <w:p w14:paraId="51573B37" w14:textId="672712AD" w:rsidR="002E5042" w:rsidRPr="002E5042" w:rsidRDefault="00EC0C2E" w:rsidP="001326E9">
      <w:pPr>
        <w:pStyle w:val="PargrafodaLista"/>
        <w:numPr>
          <w:ilvl w:val="0"/>
          <w:numId w:val="2"/>
        </w:numPr>
        <w:tabs>
          <w:tab w:val="left" w:pos="2713"/>
        </w:tabs>
        <w:spacing w:before="120" w:after="120" w:line="340" w:lineRule="exact"/>
        <w:ind w:left="1134"/>
        <w:contextualSpacing w:val="0"/>
        <w:jc w:val="both"/>
        <w:rPr>
          <w:rFonts w:ascii="Verdana" w:hAnsi="Verdana" w:cs="ArialMT"/>
          <w:sz w:val="20"/>
          <w:szCs w:val="20"/>
        </w:rPr>
      </w:pPr>
      <w:r>
        <w:rPr>
          <w:rFonts w:ascii="Verdana" w:hAnsi="Verdana" w:cs="ArialMT"/>
          <w:b/>
          <w:bCs/>
          <w:sz w:val="20"/>
          <w:szCs w:val="20"/>
        </w:rPr>
        <w:t>Membro p</w:t>
      </w:r>
      <w:r w:rsidR="00134E40" w:rsidRPr="003F7CFC">
        <w:rPr>
          <w:rFonts w:ascii="Verdana" w:hAnsi="Verdana" w:cs="ArialMT"/>
          <w:b/>
          <w:bCs/>
          <w:sz w:val="20"/>
          <w:szCs w:val="20"/>
        </w:rPr>
        <w:t>rodutor</w:t>
      </w:r>
      <w:r w:rsidR="00134E40" w:rsidRPr="003F7CFC">
        <w:rPr>
          <w:rFonts w:ascii="Verdana" w:hAnsi="Verdana" w:cs="ArialMT"/>
          <w:sz w:val="20"/>
          <w:szCs w:val="20"/>
        </w:rPr>
        <w:t>:</w:t>
      </w:r>
      <w:bookmarkStart w:id="8" w:name="_Hlk122102827"/>
      <w:r w:rsidR="000B09DC" w:rsidRPr="000B09DC">
        <w:rPr>
          <w:rFonts w:ascii="Verdana" w:hAnsi="Verdana" w:cs="ArialMT"/>
          <w:sz w:val="20"/>
          <w:szCs w:val="20"/>
        </w:rPr>
        <w:t xml:space="preserve"> </w:t>
      </w:r>
      <w:r w:rsidR="000B09DC">
        <w:rPr>
          <w:rFonts w:ascii="Verdana" w:hAnsi="Verdana" w:cs="ArialMT"/>
          <w:sz w:val="20"/>
          <w:szCs w:val="20"/>
        </w:rPr>
        <w:t>membro proprietário ou titular de direito de utilização do local (cobertura, terreno etc.) onde é instalada a UPAC</w:t>
      </w:r>
      <w:bookmarkEnd w:id="8"/>
      <w:r w:rsidR="000B09DC">
        <w:rPr>
          <w:rFonts w:ascii="Verdana" w:hAnsi="Verdana" w:cs="ArialMT"/>
          <w:sz w:val="20"/>
          <w:szCs w:val="20"/>
        </w:rPr>
        <w:t xml:space="preserve"> que pode ser da sua propriedade ou de terceiro</w:t>
      </w:r>
      <w:r w:rsidR="00134E40" w:rsidRPr="003F7CFC">
        <w:rPr>
          <w:rFonts w:ascii="Verdana" w:hAnsi="Verdana" w:cs="ArialMT"/>
          <w:sz w:val="20"/>
          <w:szCs w:val="20"/>
        </w:rPr>
        <w:t>;</w:t>
      </w:r>
    </w:p>
    <w:p w14:paraId="1DE7B2E0" w14:textId="4840B7F4" w:rsidR="00134E40" w:rsidRDefault="00EC0C2E" w:rsidP="001326E9">
      <w:pPr>
        <w:pStyle w:val="PargrafodaLista"/>
        <w:numPr>
          <w:ilvl w:val="0"/>
          <w:numId w:val="2"/>
        </w:numPr>
        <w:tabs>
          <w:tab w:val="left" w:pos="2713"/>
        </w:tabs>
        <w:spacing w:before="120" w:after="120" w:line="340" w:lineRule="exact"/>
        <w:ind w:left="1134" w:hanging="357"/>
        <w:contextualSpacing w:val="0"/>
        <w:jc w:val="both"/>
        <w:rPr>
          <w:rFonts w:ascii="Verdana" w:hAnsi="Verdana" w:cs="ArialMT"/>
          <w:sz w:val="20"/>
          <w:szCs w:val="20"/>
        </w:rPr>
      </w:pPr>
      <w:r>
        <w:rPr>
          <w:rFonts w:ascii="Verdana" w:hAnsi="Verdana" w:cs="ArialMT"/>
          <w:b/>
          <w:bCs/>
          <w:sz w:val="20"/>
          <w:szCs w:val="20"/>
        </w:rPr>
        <w:t>Membro</w:t>
      </w:r>
      <w:r w:rsidR="00134E40">
        <w:rPr>
          <w:rFonts w:ascii="Verdana" w:hAnsi="Verdana" w:cs="ArialMT"/>
          <w:b/>
          <w:bCs/>
          <w:sz w:val="20"/>
          <w:szCs w:val="20"/>
        </w:rPr>
        <w:t xml:space="preserve"> </w:t>
      </w:r>
      <w:r>
        <w:rPr>
          <w:rFonts w:ascii="Verdana" w:hAnsi="Verdana" w:cs="ArialMT"/>
          <w:b/>
          <w:bCs/>
          <w:sz w:val="20"/>
          <w:szCs w:val="20"/>
        </w:rPr>
        <w:t>n</w:t>
      </w:r>
      <w:r w:rsidR="00134E40">
        <w:rPr>
          <w:rFonts w:ascii="Verdana" w:hAnsi="Verdana" w:cs="ArialMT"/>
          <w:b/>
          <w:bCs/>
          <w:sz w:val="20"/>
          <w:szCs w:val="20"/>
        </w:rPr>
        <w:t xml:space="preserve">ão </w:t>
      </w:r>
      <w:r>
        <w:rPr>
          <w:rFonts w:ascii="Verdana" w:hAnsi="Verdana" w:cs="ArialMT"/>
          <w:b/>
          <w:bCs/>
          <w:sz w:val="20"/>
          <w:szCs w:val="20"/>
        </w:rPr>
        <w:t>p</w:t>
      </w:r>
      <w:r w:rsidR="00134E40">
        <w:rPr>
          <w:rFonts w:ascii="Verdana" w:hAnsi="Verdana" w:cs="ArialMT"/>
          <w:b/>
          <w:bCs/>
          <w:sz w:val="20"/>
          <w:szCs w:val="20"/>
        </w:rPr>
        <w:t>rodutor</w:t>
      </w:r>
      <w:r w:rsidR="00134E40" w:rsidRPr="003F7CFC">
        <w:rPr>
          <w:rFonts w:ascii="Verdana" w:hAnsi="Verdana" w:cs="ArialMT"/>
          <w:b/>
          <w:bCs/>
          <w:sz w:val="20"/>
          <w:szCs w:val="20"/>
        </w:rPr>
        <w:t xml:space="preserve">: </w:t>
      </w:r>
      <w:r w:rsidR="00134E40">
        <w:rPr>
          <w:rFonts w:ascii="Verdana" w:hAnsi="Verdana" w:cs="ArialMT"/>
          <w:sz w:val="20"/>
          <w:szCs w:val="20"/>
        </w:rPr>
        <w:t xml:space="preserve">os </w:t>
      </w:r>
      <w:r w:rsidR="001F6D65">
        <w:rPr>
          <w:rFonts w:ascii="Verdana" w:hAnsi="Verdana" w:cs="ArialMT"/>
          <w:sz w:val="20"/>
          <w:szCs w:val="20"/>
        </w:rPr>
        <w:t>membros</w:t>
      </w:r>
      <w:r w:rsidR="00511D0D">
        <w:rPr>
          <w:rFonts w:ascii="Verdana" w:hAnsi="Verdana" w:cs="ArialMT"/>
          <w:sz w:val="20"/>
          <w:szCs w:val="20"/>
        </w:rPr>
        <w:t xml:space="preserve"> que </w:t>
      </w:r>
      <w:r w:rsidR="009F47EF">
        <w:rPr>
          <w:rFonts w:ascii="Verdana" w:hAnsi="Verdana" w:cs="ArialMT"/>
          <w:sz w:val="20"/>
          <w:szCs w:val="20"/>
        </w:rPr>
        <w:t>consome</w:t>
      </w:r>
      <w:r w:rsidR="00A44668">
        <w:rPr>
          <w:rFonts w:ascii="Verdana" w:hAnsi="Verdana" w:cs="ArialMT"/>
          <w:sz w:val="20"/>
          <w:szCs w:val="20"/>
        </w:rPr>
        <w:t>m</w:t>
      </w:r>
      <w:r w:rsidR="009F47EF">
        <w:rPr>
          <w:rFonts w:ascii="Verdana" w:hAnsi="Verdana" w:cs="ArialMT"/>
          <w:sz w:val="20"/>
          <w:szCs w:val="20"/>
        </w:rPr>
        <w:t xml:space="preserve"> a e</w:t>
      </w:r>
      <w:r w:rsidR="00754816">
        <w:rPr>
          <w:rFonts w:ascii="Verdana" w:hAnsi="Verdana" w:cs="ArialMT"/>
          <w:sz w:val="20"/>
          <w:szCs w:val="20"/>
        </w:rPr>
        <w:t>nergia elétrica partilhada pelo</w:t>
      </w:r>
      <w:r w:rsidR="00690E5A">
        <w:rPr>
          <w:rFonts w:ascii="Verdana" w:hAnsi="Verdana" w:cs="ArialMT"/>
          <w:sz w:val="20"/>
          <w:szCs w:val="20"/>
        </w:rPr>
        <w:t>(</w:t>
      </w:r>
      <w:r w:rsidR="00754816">
        <w:rPr>
          <w:rFonts w:ascii="Verdana" w:hAnsi="Verdana" w:cs="ArialMT"/>
          <w:sz w:val="20"/>
          <w:szCs w:val="20"/>
        </w:rPr>
        <w:t>s</w:t>
      </w:r>
      <w:r w:rsidR="00690E5A">
        <w:rPr>
          <w:rFonts w:ascii="Verdana" w:hAnsi="Verdana" w:cs="ArialMT"/>
          <w:sz w:val="20"/>
          <w:szCs w:val="20"/>
        </w:rPr>
        <w:t>)</w:t>
      </w:r>
      <w:r w:rsidR="00754816">
        <w:rPr>
          <w:rFonts w:ascii="Verdana" w:hAnsi="Verdana" w:cs="ArialMT"/>
          <w:sz w:val="20"/>
          <w:szCs w:val="20"/>
        </w:rPr>
        <w:t xml:space="preserve"> </w:t>
      </w:r>
      <w:r w:rsidR="00DB46B5">
        <w:rPr>
          <w:rFonts w:ascii="Verdana" w:hAnsi="Verdana" w:cs="ArialMT"/>
          <w:sz w:val="20"/>
          <w:szCs w:val="20"/>
        </w:rPr>
        <w:t>“</w:t>
      </w:r>
      <w:r w:rsidR="00754816" w:rsidRPr="00DB46B5">
        <w:rPr>
          <w:rFonts w:ascii="Verdana" w:hAnsi="Verdana" w:cs="ArialMT"/>
          <w:i/>
          <w:iCs/>
          <w:sz w:val="20"/>
          <w:szCs w:val="20"/>
        </w:rPr>
        <w:t>Membros Produtores</w:t>
      </w:r>
      <w:r w:rsidR="00DB46B5">
        <w:rPr>
          <w:rFonts w:ascii="Verdana" w:hAnsi="Verdana" w:cs="ArialMT"/>
          <w:sz w:val="20"/>
          <w:szCs w:val="20"/>
        </w:rPr>
        <w:t>”</w:t>
      </w:r>
      <w:r w:rsidR="00134E40">
        <w:rPr>
          <w:rFonts w:ascii="Verdana" w:hAnsi="Verdana" w:cs="ArialMT"/>
          <w:sz w:val="20"/>
          <w:szCs w:val="20"/>
        </w:rPr>
        <w:t>;</w:t>
      </w:r>
    </w:p>
    <w:p w14:paraId="364F6B11" w14:textId="2F4B3E6B" w:rsidR="008F551A" w:rsidRDefault="005C0841" w:rsidP="001326E9">
      <w:pPr>
        <w:pStyle w:val="PargrafodaLista"/>
        <w:numPr>
          <w:ilvl w:val="0"/>
          <w:numId w:val="1"/>
        </w:numPr>
        <w:tabs>
          <w:tab w:val="left" w:pos="2713"/>
        </w:tabs>
        <w:spacing w:after="120" w:line="340" w:lineRule="exact"/>
        <w:ind w:left="426" w:hanging="426"/>
        <w:jc w:val="both"/>
        <w:rPr>
          <w:rFonts w:ascii="Verdana" w:hAnsi="Verdana" w:cs="ArialMT"/>
          <w:sz w:val="20"/>
          <w:szCs w:val="20"/>
        </w:rPr>
      </w:pPr>
      <w:r>
        <w:rPr>
          <w:rFonts w:ascii="Verdana" w:hAnsi="Verdana" w:cs="ArialMT"/>
          <w:sz w:val="20"/>
          <w:szCs w:val="20"/>
        </w:rPr>
        <w:t xml:space="preserve">Podem participar </w:t>
      </w:r>
      <w:r w:rsidR="00DA2463">
        <w:rPr>
          <w:rFonts w:ascii="Verdana" w:hAnsi="Verdana" w:cs="ArialMT"/>
          <w:sz w:val="20"/>
          <w:szCs w:val="20"/>
        </w:rPr>
        <w:t>neste</w:t>
      </w:r>
      <w:r w:rsidR="00A33D9A">
        <w:rPr>
          <w:rFonts w:ascii="Verdana" w:hAnsi="Verdana" w:cs="ArialMT"/>
          <w:sz w:val="20"/>
          <w:szCs w:val="20"/>
        </w:rPr>
        <w:t xml:space="preserve"> ACC todas as entidades</w:t>
      </w:r>
      <w:r w:rsidR="00DA2463">
        <w:rPr>
          <w:rFonts w:ascii="Verdana" w:hAnsi="Verdana" w:cs="ArialMT"/>
          <w:sz w:val="20"/>
          <w:szCs w:val="20"/>
        </w:rPr>
        <w:t xml:space="preserve"> </w:t>
      </w:r>
      <w:r w:rsidR="008820AA" w:rsidRPr="00346453">
        <w:rPr>
          <w:rFonts w:ascii="Verdana" w:hAnsi="Verdana" w:cs="ArialMT"/>
          <w:sz w:val="20"/>
          <w:szCs w:val="20"/>
        </w:rPr>
        <w:t>[●]</w:t>
      </w:r>
      <w:r w:rsidR="00204EF4">
        <w:rPr>
          <w:rFonts w:ascii="Verdana" w:hAnsi="Verdana" w:cs="ArialMT"/>
          <w:sz w:val="20"/>
          <w:szCs w:val="20"/>
        </w:rPr>
        <w:t xml:space="preserve"> </w:t>
      </w:r>
      <w:r w:rsidR="00DA2463">
        <w:rPr>
          <w:rFonts w:ascii="Verdana" w:hAnsi="Verdana" w:cs="ArialMT"/>
          <w:sz w:val="20"/>
          <w:szCs w:val="20"/>
        </w:rPr>
        <w:t xml:space="preserve">desde que </w:t>
      </w:r>
      <w:r w:rsidR="007D0380">
        <w:rPr>
          <w:rFonts w:ascii="Verdana" w:hAnsi="Verdana" w:cs="ArialMT"/>
          <w:sz w:val="20"/>
          <w:szCs w:val="20"/>
        </w:rPr>
        <w:t>contribuam para o bom funcionamento do ACC</w:t>
      </w:r>
      <w:r w:rsidR="00204EF4">
        <w:rPr>
          <w:rFonts w:ascii="Verdana" w:hAnsi="Verdana" w:cs="ArialMT"/>
          <w:sz w:val="20"/>
          <w:szCs w:val="20"/>
        </w:rPr>
        <w:t xml:space="preserve">, tendo em consideração as </w:t>
      </w:r>
      <w:r w:rsidR="00E00D14">
        <w:rPr>
          <w:rFonts w:ascii="Verdana" w:hAnsi="Verdana" w:cs="ArialMT"/>
          <w:sz w:val="20"/>
          <w:szCs w:val="20"/>
        </w:rPr>
        <w:t xml:space="preserve">seguintes </w:t>
      </w:r>
      <w:r w:rsidR="00204EF4">
        <w:rPr>
          <w:rFonts w:ascii="Verdana" w:hAnsi="Verdana" w:cs="ArialMT"/>
          <w:sz w:val="20"/>
          <w:szCs w:val="20"/>
        </w:rPr>
        <w:t xml:space="preserve">condições </w:t>
      </w:r>
      <w:r w:rsidR="00204EF4" w:rsidRPr="00346453">
        <w:rPr>
          <w:rFonts w:ascii="Verdana" w:hAnsi="Verdana" w:cs="ArialMT"/>
          <w:sz w:val="20"/>
          <w:szCs w:val="20"/>
        </w:rPr>
        <w:t>[●]</w:t>
      </w:r>
      <w:r w:rsidR="00831D9D">
        <w:rPr>
          <w:rFonts w:ascii="Verdana" w:hAnsi="Verdana" w:cs="ArialMT"/>
          <w:sz w:val="20"/>
          <w:szCs w:val="20"/>
        </w:rPr>
        <w:t>;</w:t>
      </w:r>
    </w:p>
    <w:p w14:paraId="6B87CE7B" w14:textId="00758054" w:rsidR="000A7999" w:rsidRDefault="00831D9D" w:rsidP="001326E9">
      <w:pPr>
        <w:pStyle w:val="PargrafodaLista"/>
        <w:numPr>
          <w:ilvl w:val="0"/>
          <w:numId w:val="1"/>
        </w:numPr>
        <w:tabs>
          <w:tab w:val="left" w:pos="2713"/>
        </w:tabs>
        <w:spacing w:after="120" w:line="340" w:lineRule="exact"/>
        <w:ind w:left="426" w:hanging="426"/>
        <w:jc w:val="both"/>
        <w:rPr>
          <w:rFonts w:ascii="Verdana" w:hAnsi="Verdana" w:cs="ArialMT"/>
          <w:sz w:val="20"/>
          <w:szCs w:val="20"/>
        </w:rPr>
      </w:pPr>
      <w:r>
        <w:rPr>
          <w:rFonts w:ascii="Verdana" w:hAnsi="Verdana" w:cs="ArialMT"/>
          <w:sz w:val="20"/>
          <w:szCs w:val="20"/>
        </w:rPr>
        <w:t xml:space="preserve">As condições dos membros fundadores </w:t>
      </w:r>
      <w:r w:rsidRPr="00346453">
        <w:rPr>
          <w:rFonts w:ascii="Verdana" w:hAnsi="Verdana" w:cs="ArialMT"/>
          <w:sz w:val="20"/>
          <w:szCs w:val="20"/>
        </w:rPr>
        <w:t>[●]</w:t>
      </w:r>
      <w:r>
        <w:rPr>
          <w:rFonts w:ascii="Verdana" w:hAnsi="Verdana" w:cs="ArialMT"/>
          <w:sz w:val="20"/>
          <w:szCs w:val="20"/>
        </w:rPr>
        <w:t>.</w:t>
      </w:r>
    </w:p>
    <w:p w14:paraId="672C1FF1" w14:textId="5E5F639D" w:rsidR="008F551A" w:rsidRDefault="00E00D14" w:rsidP="00E00D14">
      <w:pPr>
        <w:pStyle w:val="PargrafodaLista"/>
        <w:numPr>
          <w:ilvl w:val="0"/>
          <w:numId w:val="1"/>
        </w:numPr>
        <w:tabs>
          <w:tab w:val="left" w:pos="2713"/>
        </w:tabs>
        <w:spacing w:after="120" w:line="340" w:lineRule="exact"/>
        <w:ind w:left="426" w:hanging="426"/>
        <w:jc w:val="both"/>
        <w:rPr>
          <w:rFonts w:ascii="Verdana" w:hAnsi="Verdana" w:cs="ArialMT"/>
          <w:sz w:val="20"/>
          <w:szCs w:val="20"/>
        </w:rPr>
      </w:pPr>
      <w:r w:rsidRPr="00E00D14">
        <w:rPr>
          <w:rFonts w:ascii="Verdana" w:hAnsi="Verdana" w:cs="ArialMT"/>
          <w:sz w:val="20"/>
          <w:szCs w:val="20"/>
        </w:rPr>
        <w:t xml:space="preserve">A lista dos Membros </w:t>
      </w:r>
      <w:r>
        <w:rPr>
          <w:rFonts w:ascii="Verdana" w:hAnsi="Verdana" w:cs="ArialMT"/>
          <w:sz w:val="20"/>
          <w:szCs w:val="20"/>
        </w:rPr>
        <w:t xml:space="preserve">do ACC </w:t>
      </w:r>
      <w:r w:rsidRPr="00E00D14">
        <w:rPr>
          <w:rFonts w:ascii="Verdana" w:hAnsi="Verdana" w:cs="ArialMT"/>
          <w:sz w:val="20"/>
          <w:szCs w:val="20"/>
        </w:rPr>
        <w:t xml:space="preserve">e respetivos CPE, consta do </w:t>
      </w:r>
      <w:r w:rsidR="00FD750D">
        <w:rPr>
          <w:rFonts w:ascii="Verdana" w:hAnsi="Verdana" w:cs="ArialMT"/>
          <w:sz w:val="20"/>
          <w:szCs w:val="20"/>
        </w:rPr>
        <w:t>A</w:t>
      </w:r>
      <w:r>
        <w:rPr>
          <w:rFonts w:ascii="Verdana" w:hAnsi="Verdana" w:cs="ArialMT"/>
          <w:sz w:val="20"/>
          <w:szCs w:val="20"/>
        </w:rPr>
        <w:t xml:space="preserve">nexo </w:t>
      </w:r>
      <w:r w:rsidR="00FD750D">
        <w:rPr>
          <w:rFonts w:ascii="Verdana" w:hAnsi="Verdana" w:cs="ArialMT"/>
          <w:sz w:val="20"/>
          <w:szCs w:val="20"/>
        </w:rPr>
        <w:t>I</w:t>
      </w:r>
      <w:r>
        <w:rPr>
          <w:rFonts w:ascii="Verdana" w:hAnsi="Verdana" w:cs="ArialMT"/>
          <w:sz w:val="20"/>
          <w:szCs w:val="20"/>
        </w:rPr>
        <w:t xml:space="preserve"> </w:t>
      </w:r>
      <w:r w:rsidRPr="00E00D14">
        <w:rPr>
          <w:rFonts w:ascii="Verdana" w:hAnsi="Verdana" w:cs="ArialMT"/>
          <w:sz w:val="20"/>
          <w:szCs w:val="20"/>
        </w:rPr>
        <w:t>ao presente Regulamento Interno.</w:t>
      </w:r>
    </w:p>
    <w:p w14:paraId="15DA509C" w14:textId="79C25A83" w:rsidR="004A3D59" w:rsidRPr="008E36D2" w:rsidRDefault="004A3D59" w:rsidP="004A3D59">
      <w:pPr>
        <w:pStyle w:val="Ttulo1"/>
        <w:jc w:val="center"/>
        <w:rPr>
          <w:b/>
          <w:bCs/>
          <w:color w:val="auto"/>
          <w:sz w:val="24"/>
          <w:szCs w:val="24"/>
        </w:rPr>
      </w:pPr>
      <w:bookmarkStart w:id="9" w:name="_Toc123633702"/>
      <w:r w:rsidRPr="008E36D2">
        <w:rPr>
          <w:b/>
          <w:bCs/>
          <w:color w:val="auto"/>
          <w:sz w:val="24"/>
          <w:szCs w:val="24"/>
        </w:rPr>
        <w:t xml:space="preserve">Artigo </w:t>
      </w:r>
      <w:r w:rsidR="00534810">
        <w:rPr>
          <w:b/>
          <w:bCs/>
          <w:color w:val="auto"/>
          <w:sz w:val="24"/>
          <w:szCs w:val="24"/>
        </w:rPr>
        <w:t>5</w:t>
      </w:r>
      <w:r w:rsidRPr="008E36D2">
        <w:rPr>
          <w:b/>
          <w:bCs/>
          <w:color w:val="auto"/>
          <w:sz w:val="24"/>
          <w:szCs w:val="24"/>
        </w:rPr>
        <w:t>.º</w:t>
      </w:r>
      <w:bookmarkEnd w:id="9"/>
    </w:p>
    <w:p w14:paraId="73531F46" w14:textId="70DA47DD" w:rsidR="004A3D59" w:rsidRPr="008E36D2" w:rsidRDefault="004A3D59" w:rsidP="004A3D59">
      <w:pPr>
        <w:pStyle w:val="Ttulo2"/>
        <w:spacing w:after="120"/>
        <w:jc w:val="center"/>
        <w:rPr>
          <w:b/>
          <w:bCs/>
          <w:color w:val="auto"/>
          <w:sz w:val="24"/>
          <w:szCs w:val="24"/>
        </w:rPr>
      </w:pPr>
      <w:bookmarkStart w:id="10" w:name="_Toc123633703"/>
      <w:r>
        <w:rPr>
          <w:b/>
          <w:bCs/>
          <w:color w:val="auto"/>
          <w:sz w:val="24"/>
          <w:szCs w:val="24"/>
        </w:rPr>
        <w:t>Direitos dos membros</w:t>
      </w:r>
      <w:bookmarkEnd w:id="10"/>
    </w:p>
    <w:p w14:paraId="5A798327" w14:textId="1C45F875" w:rsidR="00872DAA" w:rsidRDefault="00872DAA" w:rsidP="00872DAA">
      <w:pPr>
        <w:jc w:val="both"/>
        <w:rPr>
          <w:rFonts w:ascii="Verdana" w:hAnsi="Verdana" w:cs="ArialMT"/>
          <w:sz w:val="20"/>
          <w:szCs w:val="20"/>
        </w:rPr>
      </w:pPr>
      <w:r w:rsidRPr="009763A1">
        <w:rPr>
          <w:rFonts w:ascii="Verdana" w:hAnsi="Verdana" w:cs="ArialMT"/>
          <w:sz w:val="20"/>
          <w:szCs w:val="20"/>
          <w:highlight w:val="yellow"/>
        </w:rPr>
        <w:t>[Dever</w:t>
      </w:r>
      <w:r w:rsidR="00816E62">
        <w:rPr>
          <w:rFonts w:ascii="Verdana" w:hAnsi="Verdana" w:cs="ArialMT"/>
          <w:sz w:val="20"/>
          <w:szCs w:val="20"/>
          <w:highlight w:val="yellow"/>
        </w:rPr>
        <w:t>ão</w:t>
      </w:r>
      <w:r w:rsidRPr="009763A1">
        <w:rPr>
          <w:rFonts w:ascii="Verdana" w:hAnsi="Verdana" w:cs="ArialMT"/>
          <w:sz w:val="20"/>
          <w:szCs w:val="20"/>
          <w:highlight w:val="yellow"/>
        </w:rPr>
        <w:t xml:space="preserve"> ser </w:t>
      </w:r>
      <w:r w:rsidR="00816E62">
        <w:rPr>
          <w:rFonts w:ascii="Verdana" w:hAnsi="Verdana" w:cs="ArialMT"/>
          <w:sz w:val="20"/>
          <w:szCs w:val="20"/>
          <w:highlight w:val="yellow"/>
        </w:rPr>
        <w:t xml:space="preserve">listados </w:t>
      </w:r>
      <w:r w:rsidR="004C6A0E">
        <w:rPr>
          <w:rFonts w:ascii="Verdana" w:hAnsi="Verdana" w:cs="ArialMT"/>
          <w:sz w:val="20"/>
          <w:szCs w:val="20"/>
          <w:highlight w:val="yellow"/>
        </w:rPr>
        <w:t>os direitos dos membros que constituem o ACC</w:t>
      </w:r>
      <w:r w:rsidRPr="009763A1">
        <w:rPr>
          <w:rFonts w:ascii="Verdana" w:hAnsi="Verdana" w:cs="ArialMT"/>
          <w:sz w:val="20"/>
          <w:szCs w:val="20"/>
          <w:highlight w:val="yellow"/>
        </w:rPr>
        <w:t>]</w:t>
      </w:r>
    </w:p>
    <w:p w14:paraId="02A957FF" w14:textId="77777777" w:rsidR="00872DAA" w:rsidRPr="00015A37" w:rsidRDefault="00872DAA" w:rsidP="00872DAA">
      <w:pPr>
        <w:jc w:val="both"/>
        <w:rPr>
          <w:rFonts w:ascii="Verdana" w:hAnsi="Verdana" w:cs="ArialMT"/>
          <w:b/>
          <w:bCs/>
          <w:sz w:val="20"/>
          <w:szCs w:val="20"/>
        </w:rPr>
      </w:pPr>
      <w:r w:rsidRPr="00015A37">
        <w:rPr>
          <w:rFonts w:ascii="Verdana" w:hAnsi="Verdana" w:cs="ArialMT"/>
          <w:b/>
          <w:bCs/>
          <w:sz w:val="20"/>
          <w:szCs w:val="20"/>
        </w:rPr>
        <w:t>Exemplo:</w:t>
      </w:r>
    </w:p>
    <w:p w14:paraId="65F67A2F" w14:textId="2CD17FD0" w:rsidR="00582703" w:rsidRPr="004C6A0E" w:rsidRDefault="00DC4B7A" w:rsidP="001326E9">
      <w:pPr>
        <w:pStyle w:val="PargrafodaLista"/>
        <w:numPr>
          <w:ilvl w:val="0"/>
          <w:numId w:val="3"/>
        </w:numPr>
        <w:tabs>
          <w:tab w:val="left" w:pos="2713"/>
        </w:tabs>
        <w:spacing w:after="120" w:line="340" w:lineRule="exact"/>
        <w:ind w:left="425" w:hanging="425"/>
        <w:contextualSpacing w:val="0"/>
        <w:jc w:val="both"/>
        <w:rPr>
          <w:rFonts w:ascii="Verdana" w:hAnsi="Verdana" w:cs="ArialMT"/>
          <w:sz w:val="20"/>
          <w:szCs w:val="20"/>
        </w:rPr>
      </w:pPr>
      <w:r w:rsidRPr="004C6A0E">
        <w:rPr>
          <w:rFonts w:ascii="Verdana" w:hAnsi="Verdana" w:cs="ArialMT"/>
          <w:sz w:val="20"/>
          <w:szCs w:val="20"/>
        </w:rPr>
        <w:t>Sem prejuízo dos demais direitos consagrados na legislação e regulamentação aplicáveis são</w:t>
      </w:r>
      <w:r w:rsidR="00582703" w:rsidRPr="004C6A0E">
        <w:rPr>
          <w:rFonts w:ascii="Verdana" w:hAnsi="Verdana" w:cs="ArialMT"/>
          <w:sz w:val="20"/>
          <w:szCs w:val="20"/>
        </w:rPr>
        <w:t>:</w:t>
      </w:r>
    </w:p>
    <w:p w14:paraId="6889E299" w14:textId="50F4F351" w:rsidR="00DC4B7A" w:rsidRPr="004C6A0E" w:rsidRDefault="00DC4B7A" w:rsidP="001326E9">
      <w:pPr>
        <w:pStyle w:val="PargrafodaLista"/>
        <w:numPr>
          <w:ilvl w:val="0"/>
          <w:numId w:val="4"/>
        </w:numPr>
        <w:tabs>
          <w:tab w:val="left" w:pos="2713"/>
        </w:tabs>
        <w:spacing w:before="120" w:after="120" w:line="340" w:lineRule="exact"/>
        <w:ind w:left="1134" w:hanging="425"/>
        <w:contextualSpacing w:val="0"/>
        <w:jc w:val="both"/>
        <w:rPr>
          <w:rFonts w:ascii="Verdana" w:hAnsi="Verdana" w:cs="ArialMT"/>
          <w:sz w:val="20"/>
          <w:szCs w:val="20"/>
        </w:rPr>
      </w:pPr>
      <w:r w:rsidRPr="004C6A0E">
        <w:rPr>
          <w:rFonts w:ascii="Verdana" w:hAnsi="Verdana" w:cs="ArialMT"/>
          <w:sz w:val="20"/>
          <w:szCs w:val="20"/>
        </w:rPr>
        <w:t xml:space="preserve"> </w:t>
      </w:r>
      <w:r w:rsidR="00F04899" w:rsidRPr="004C6A0E">
        <w:rPr>
          <w:rFonts w:ascii="Verdana" w:hAnsi="Verdana" w:cs="ArialMT"/>
          <w:sz w:val="20"/>
          <w:szCs w:val="20"/>
        </w:rPr>
        <w:t>Direitos</w:t>
      </w:r>
      <w:r w:rsidRPr="004C6A0E">
        <w:rPr>
          <w:rFonts w:ascii="Verdana" w:hAnsi="Verdana" w:cs="ArialMT"/>
          <w:sz w:val="20"/>
          <w:szCs w:val="20"/>
        </w:rPr>
        <w:t xml:space="preserve"> do</w:t>
      </w:r>
      <w:r w:rsidR="00816E62">
        <w:rPr>
          <w:rFonts w:ascii="Verdana" w:hAnsi="Verdana" w:cs="ArialMT"/>
          <w:sz w:val="20"/>
          <w:szCs w:val="20"/>
        </w:rPr>
        <w:t>(s)</w:t>
      </w:r>
      <w:r w:rsidRPr="004C6A0E">
        <w:rPr>
          <w:rFonts w:ascii="Verdana" w:hAnsi="Verdana" w:cs="ArialMT"/>
          <w:sz w:val="20"/>
          <w:szCs w:val="20"/>
        </w:rPr>
        <w:t xml:space="preserve"> </w:t>
      </w:r>
      <w:r w:rsidRPr="004C6A0E">
        <w:rPr>
          <w:rFonts w:ascii="Verdana" w:hAnsi="Verdana" w:cs="ArialMT"/>
          <w:b/>
          <w:bCs/>
          <w:sz w:val="20"/>
          <w:szCs w:val="20"/>
        </w:rPr>
        <w:t>membro</w:t>
      </w:r>
      <w:r w:rsidR="00816E62">
        <w:rPr>
          <w:rFonts w:ascii="Verdana" w:hAnsi="Verdana" w:cs="ArialMT"/>
          <w:b/>
          <w:bCs/>
          <w:sz w:val="20"/>
          <w:szCs w:val="20"/>
        </w:rPr>
        <w:t>(s)</w:t>
      </w:r>
      <w:r w:rsidR="00692C45" w:rsidRPr="004C6A0E">
        <w:rPr>
          <w:rFonts w:ascii="Verdana" w:hAnsi="Verdana" w:cs="ArialMT"/>
          <w:b/>
          <w:bCs/>
          <w:sz w:val="20"/>
          <w:szCs w:val="20"/>
        </w:rPr>
        <w:t xml:space="preserve"> produtor</w:t>
      </w:r>
      <w:r w:rsidR="00816E62">
        <w:rPr>
          <w:rFonts w:ascii="Verdana" w:hAnsi="Verdana" w:cs="ArialMT"/>
          <w:b/>
          <w:bCs/>
          <w:sz w:val="20"/>
          <w:szCs w:val="20"/>
        </w:rPr>
        <w:t>(</w:t>
      </w:r>
      <w:proofErr w:type="spellStart"/>
      <w:r w:rsidR="00816E62">
        <w:rPr>
          <w:rFonts w:ascii="Verdana" w:hAnsi="Verdana" w:cs="ArialMT"/>
          <w:b/>
          <w:bCs/>
          <w:sz w:val="20"/>
          <w:szCs w:val="20"/>
        </w:rPr>
        <w:t>es</w:t>
      </w:r>
      <w:proofErr w:type="spellEnd"/>
      <w:r w:rsidR="00816E62">
        <w:rPr>
          <w:rFonts w:ascii="Verdana" w:hAnsi="Verdana" w:cs="ArialMT"/>
          <w:b/>
          <w:bCs/>
          <w:sz w:val="20"/>
          <w:szCs w:val="20"/>
        </w:rPr>
        <w:t>)</w:t>
      </w:r>
      <w:r w:rsidRPr="004C6A0E">
        <w:rPr>
          <w:rFonts w:ascii="Verdana" w:hAnsi="Verdana" w:cs="ArialMT"/>
          <w:sz w:val="20"/>
          <w:szCs w:val="20"/>
        </w:rPr>
        <w:t>:</w:t>
      </w:r>
    </w:p>
    <w:p w14:paraId="76579F64" w14:textId="45C58D25" w:rsidR="004808AE" w:rsidRPr="00015A37" w:rsidRDefault="00E73BE5" w:rsidP="001326E9">
      <w:pPr>
        <w:pStyle w:val="PargrafodaLista"/>
        <w:numPr>
          <w:ilvl w:val="0"/>
          <w:numId w:val="5"/>
        </w:numPr>
        <w:tabs>
          <w:tab w:val="left" w:pos="2713"/>
        </w:tabs>
        <w:spacing w:before="120" w:after="120" w:line="340" w:lineRule="exact"/>
        <w:ind w:left="1843" w:hanging="425"/>
        <w:contextualSpacing w:val="0"/>
        <w:jc w:val="both"/>
        <w:rPr>
          <w:rFonts w:ascii="Verdana" w:hAnsi="Verdana" w:cs="ArialMT"/>
          <w:sz w:val="20"/>
          <w:szCs w:val="20"/>
        </w:rPr>
      </w:pPr>
      <w:r w:rsidRPr="004C6A0E">
        <w:rPr>
          <w:rFonts w:ascii="Verdana" w:hAnsi="Verdana" w:cs="ArialMT"/>
          <w:sz w:val="20"/>
          <w:szCs w:val="20"/>
        </w:rPr>
        <w:t>Instalar uma ou mais UPAC;</w:t>
      </w:r>
    </w:p>
    <w:p w14:paraId="0162543F" w14:textId="2C9DA41B" w:rsidR="00BC105B" w:rsidRPr="004C6A0E" w:rsidRDefault="00015A37" w:rsidP="001326E9">
      <w:pPr>
        <w:pStyle w:val="PargrafodaLista"/>
        <w:numPr>
          <w:ilvl w:val="0"/>
          <w:numId w:val="5"/>
        </w:numPr>
        <w:tabs>
          <w:tab w:val="left" w:pos="2713"/>
        </w:tabs>
        <w:spacing w:before="120" w:after="120" w:line="340" w:lineRule="exact"/>
        <w:ind w:left="1843" w:hanging="425"/>
        <w:contextualSpacing w:val="0"/>
        <w:jc w:val="both"/>
        <w:rPr>
          <w:rFonts w:ascii="Verdana" w:hAnsi="Verdana" w:cs="ArialMT"/>
          <w:i/>
          <w:iCs/>
          <w:sz w:val="20"/>
          <w:szCs w:val="20"/>
        </w:rPr>
      </w:pPr>
      <w:r>
        <w:rPr>
          <w:rFonts w:ascii="Verdana" w:hAnsi="Verdana" w:cs="ArialMT"/>
          <w:sz w:val="20"/>
          <w:szCs w:val="20"/>
        </w:rPr>
        <w:t>P</w:t>
      </w:r>
      <w:r w:rsidR="007E25F4" w:rsidRPr="004C6A0E">
        <w:rPr>
          <w:rFonts w:ascii="Verdana" w:hAnsi="Verdana" w:cs="ArialMT"/>
          <w:sz w:val="20"/>
          <w:szCs w:val="20"/>
        </w:rPr>
        <w:t>artilha</w:t>
      </w:r>
      <w:r>
        <w:rPr>
          <w:rFonts w:ascii="Verdana" w:hAnsi="Verdana" w:cs="ArialMT"/>
          <w:sz w:val="20"/>
          <w:szCs w:val="20"/>
        </w:rPr>
        <w:t>r</w:t>
      </w:r>
      <w:r w:rsidR="007E25F4" w:rsidRPr="004C6A0E">
        <w:rPr>
          <w:rFonts w:ascii="Verdana" w:hAnsi="Verdana" w:cs="ArialMT"/>
          <w:sz w:val="20"/>
          <w:szCs w:val="20"/>
        </w:rPr>
        <w:t xml:space="preserve"> </w:t>
      </w:r>
      <w:r>
        <w:rPr>
          <w:rFonts w:ascii="Verdana" w:hAnsi="Verdana" w:cs="ArialMT"/>
          <w:sz w:val="20"/>
          <w:szCs w:val="20"/>
        </w:rPr>
        <w:t>a</w:t>
      </w:r>
      <w:r w:rsidR="007E25F4" w:rsidRPr="004C6A0E">
        <w:rPr>
          <w:rFonts w:ascii="Verdana" w:hAnsi="Verdana" w:cs="ArialMT"/>
          <w:sz w:val="20"/>
          <w:szCs w:val="20"/>
        </w:rPr>
        <w:t xml:space="preserve"> energia elétrica</w:t>
      </w:r>
      <w:r w:rsidR="00143D49" w:rsidRPr="004C6A0E">
        <w:rPr>
          <w:rFonts w:ascii="Verdana" w:hAnsi="Verdana" w:cs="ArialMT"/>
          <w:sz w:val="20"/>
          <w:szCs w:val="20"/>
        </w:rPr>
        <w:t xml:space="preserve"> para com os membros não produtores de acordo com</w:t>
      </w:r>
      <w:r w:rsidR="007D0CE2">
        <w:rPr>
          <w:rFonts w:ascii="Verdana" w:hAnsi="Verdana" w:cs="ArialMT"/>
          <w:sz w:val="20"/>
          <w:szCs w:val="20"/>
        </w:rPr>
        <w:t xml:space="preserve"> o presente regulamento</w:t>
      </w:r>
      <w:r w:rsidR="00143D49" w:rsidRPr="004C6A0E">
        <w:rPr>
          <w:rFonts w:ascii="Verdana" w:hAnsi="Verdana" w:cs="ArialMT"/>
          <w:sz w:val="20"/>
          <w:szCs w:val="20"/>
        </w:rPr>
        <w:t>.</w:t>
      </w:r>
    </w:p>
    <w:p w14:paraId="7BCE5B6A" w14:textId="3695F741" w:rsidR="00FD1437" w:rsidRPr="004C6A0E" w:rsidRDefault="00FD1437" w:rsidP="001326E9">
      <w:pPr>
        <w:pStyle w:val="PargrafodaLista"/>
        <w:numPr>
          <w:ilvl w:val="0"/>
          <w:numId w:val="5"/>
        </w:numPr>
        <w:tabs>
          <w:tab w:val="left" w:pos="2713"/>
        </w:tabs>
        <w:spacing w:before="120" w:after="120" w:line="340" w:lineRule="exact"/>
        <w:ind w:left="1843" w:hanging="425"/>
        <w:contextualSpacing w:val="0"/>
        <w:jc w:val="both"/>
        <w:rPr>
          <w:rFonts w:ascii="Verdana" w:hAnsi="Verdana" w:cs="ArialMT"/>
          <w:i/>
          <w:iCs/>
          <w:sz w:val="20"/>
          <w:szCs w:val="20"/>
        </w:rPr>
      </w:pPr>
      <w:r w:rsidRPr="004C6A0E">
        <w:rPr>
          <w:rFonts w:ascii="Verdana" w:hAnsi="Verdana" w:cs="ArialMT"/>
          <w:sz w:val="20"/>
          <w:szCs w:val="20"/>
        </w:rPr>
        <w:t>[●]</w:t>
      </w:r>
    </w:p>
    <w:p w14:paraId="27548394" w14:textId="2BE8FC42" w:rsidR="00F24DDF" w:rsidRPr="004C6A0E" w:rsidRDefault="00F04899" w:rsidP="001326E9">
      <w:pPr>
        <w:pStyle w:val="PargrafodaLista"/>
        <w:numPr>
          <w:ilvl w:val="0"/>
          <w:numId w:val="4"/>
        </w:numPr>
        <w:tabs>
          <w:tab w:val="left" w:pos="2713"/>
        </w:tabs>
        <w:spacing w:before="120" w:after="120" w:line="340" w:lineRule="exact"/>
        <w:ind w:left="1134" w:hanging="425"/>
        <w:contextualSpacing w:val="0"/>
        <w:jc w:val="both"/>
        <w:rPr>
          <w:rFonts w:ascii="Verdana" w:hAnsi="Verdana" w:cs="ArialMT"/>
          <w:sz w:val="20"/>
          <w:szCs w:val="20"/>
        </w:rPr>
      </w:pPr>
      <w:r w:rsidRPr="004C6A0E">
        <w:rPr>
          <w:rFonts w:ascii="Verdana" w:hAnsi="Verdana" w:cs="ArialMT"/>
          <w:sz w:val="20"/>
          <w:szCs w:val="20"/>
        </w:rPr>
        <w:t>Direitos</w:t>
      </w:r>
      <w:r w:rsidR="00F24DDF" w:rsidRPr="004C6A0E">
        <w:rPr>
          <w:rFonts w:ascii="Verdana" w:hAnsi="Verdana" w:cs="ArialMT"/>
          <w:sz w:val="20"/>
          <w:szCs w:val="20"/>
        </w:rPr>
        <w:t xml:space="preserve"> d</w:t>
      </w:r>
      <w:r w:rsidR="000F3658" w:rsidRPr="004C6A0E">
        <w:rPr>
          <w:rFonts w:ascii="Verdana" w:hAnsi="Verdana" w:cs="ArialMT"/>
          <w:sz w:val="20"/>
          <w:szCs w:val="20"/>
        </w:rPr>
        <w:t xml:space="preserve">e </w:t>
      </w:r>
      <w:r w:rsidR="000F3658" w:rsidRPr="004C6A0E">
        <w:rPr>
          <w:rFonts w:ascii="Verdana" w:hAnsi="Verdana" w:cs="ArialMT"/>
          <w:b/>
          <w:bCs/>
          <w:sz w:val="20"/>
          <w:szCs w:val="20"/>
        </w:rPr>
        <w:t>todos os membros</w:t>
      </w:r>
      <w:r w:rsidR="000F3658" w:rsidRPr="004C6A0E">
        <w:rPr>
          <w:rFonts w:ascii="Verdana" w:hAnsi="Verdana" w:cs="ArialMT"/>
          <w:sz w:val="20"/>
          <w:szCs w:val="20"/>
        </w:rPr>
        <w:t xml:space="preserve"> (</w:t>
      </w:r>
      <w:r w:rsidR="002E2F97" w:rsidRPr="004C6A0E">
        <w:rPr>
          <w:rFonts w:ascii="Verdana" w:hAnsi="Verdana" w:cs="ArialMT"/>
          <w:sz w:val="20"/>
          <w:szCs w:val="20"/>
        </w:rPr>
        <w:t>membro</w:t>
      </w:r>
      <w:r w:rsidR="005914FD" w:rsidRPr="004C6A0E">
        <w:rPr>
          <w:rFonts w:ascii="Verdana" w:hAnsi="Verdana" w:cs="ArialMT"/>
          <w:sz w:val="20"/>
          <w:szCs w:val="20"/>
        </w:rPr>
        <w:t>s</w:t>
      </w:r>
      <w:r w:rsidR="002E2F97" w:rsidRPr="004C6A0E">
        <w:rPr>
          <w:rFonts w:ascii="Verdana" w:hAnsi="Verdana" w:cs="ArialMT"/>
          <w:sz w:val="20"/>
          <w:szCs w:val="20"/>
        </w:rPr>
        <w:t xml:space="preserve"> produtor</w:t>
      </w:r>
      <w:r w:rsidR="005914FD" w:rsidRPr="004C6A0E">
        <w:rPr>
          <w:rFonts w:ascii="Verdana" w:hAnsi="Verdana" w:cs="ArialMT"/>
          <w:sz w:val="20"/>
          <w:szCs w:val="20"/>
        </w:rPr>
        <w:t>es</w:t>
      </w:r>
      <w:r w:rsidR="002E2F97" w:rsidRPr="004C6A0E">
        <w:rPr>
          <w:rFonts w:ascii="Verdana" w:hAnsi="Verdana" w:cs="ArialMT"/>
          <w:sz w:val="20"/>
          <w:szCs w:val="20"/>
        </w:rPr>
        <w:t xml:space="preserve"> e </w:t>
      </w:r>
      <w:r w:rsidR="00F24DDF" w:rsidRPr="004C6A0E">
        <w:rPr>
          <w:rFonts w:ascii="Verdana" w:hAnsi="Verdana" w:cs="ArialMT"/>
          <w:sz w:val="20"/>
          <w:szCs w:val="20"/>
        </w:rPr>
        <w:t>membro</w:t>
      </w:r>
      <w:r w:rsidR="005914FD" w:rsidRPr="004C6A0E">
        <w:rPr>
          <w:rFonts w:ascii="Verdana" w:hAnsi="Verdana" w:cs="ArialMT"/>
          <w:sz w:val="20"/>
          <w:szCs w:val="20"/>
        </w:rPr>
        <w:t>s</w:t>
      </w:r>
      <w:r w:rsidR="00F24DDF" w:rsidRPr="004C6A0E">
        <w:rPr>
          <w:rFonts w:ascii="Verdana" w:hAnsi="Verdana" w:cs="ArialMT"/>
          <w:sz w:val="20"/>
          <w:szCs w:val="20"/>
        </w:rPr>
        <w:t xml:space="preserve"> </w:t>
      </w:r>
      <w:r w:rsidR="009615AB" w:rsidRPr="004C6A0E">
        <w:rPr>
          <w:rFonts w:ascii="Verdana" w:hAnsi="Verdana" w:cs="ArialMT"/>
          <w:sz w:val="20"/>
          <w:szCs w:val="20"/>
        </w:rPr>
        <w:t>não produtor</w:t>
      </w:r>
      <w:r w:rsidR="005914FD" w:rsidRPr="004C6A0E">
        <w:rPr>
          <w:rFonts w:ascii="Verdana" w:hAnsi="Verdana" w:cs="ArialMT"/>
          <w:sz w:val="20"/>
          <w:szCs w:val="20"/>
        </w:rPr>
        <w:t>es</w:t>
      </w:r>
      <w:r w:rsidR="002E2F97" w:rsidRPr="004C6A0E">
        <w:rPr>
          <w:rFonts w:ascii="Verdana" w:hAnsi="Verdana" w:cs="ArialMT"/>
          <w:sz w:val="20"/>
          <w:szCs w:val="20"/>
        </w:rPr>
        <w:t>)</w:t>
      </w:r>
      <w:r w:rsidR="00F24DDF" w:rsidRPr="004C6A0E">
        <w:rPr>
          <w:rFonts w:ascii="Verdana" w:hAnsi="Verdana" w:cs="ArialMT"/>
          <w:sz w:val="20"/>
          <w:szCs w:val="20"/>
        </w:rPr>
        <w:t>:</w:t>
      </w:r>
    </w:p>
    <w:p w14:paraId="07E6B539" w14:textId="21BAD0DB" w:rsidR="006578A6" w:rsidRPr="004C6A0E" w:rsidRDefault="00842430" w:rsidP="001326E9">
      <w:pPr>
        <w:pStyle w:val="PargrafodaLista"/>
        <w:numPr>
          <w:ilvl w:val="0"/>
          <w:numId w:val="13"/>
        </w:numPr>
        <w:tabs>
          <w:tab w:val="left" w:pos="2713"/>
        </w:tabs>
        <w:spacing w:before="120" w:after="120" w:line="340" w:lineRule="exact"/>
        <w:ind w:left="1843" w:hanging="425"/>
        <w:contextualSpacing w:val="0"/>
        <w:jc w:val="both"/>
        <w:rPr>
          <w:rFonts w:ascii="Verdana" w:hAnsi="Verdana" w:cs="ArialMT"/>
          <w:sz w:val="20"/>
          <w:szCs w:val="20"/>
        </w:rPr>
      </w:pPr>
      <w:r w:rsidRPr="004C6A0E">
        <w:rPr>
          <w:rFonts w:ascii="Verdana" w:hAnsi="Verdana" w:cs="ArialMT"/>
          <w:sz w:val="20"/>
          <w:szCs w:val="20"/>
        </w:rPr>
        <w:lastRenderedPageBreak/>
        <w:t xml:space="preserve">Beneficiar da partilha de energia elétrica gerada pelos membros produtores de acordo com os coeficientes de partilha de energia elétrica </w:t>
      </w:r>
      <w:r w:rsidRPr="001C17D7">
        <w:rPr>
          <w:rFonts w:ascii="Verdana" w:hAnsi="Verdana" w:cs="ArialMT"/>
          <w:sz w:val="20"/>
          <w:szCs w:val="20"/>
        </w:rPr>
        <w:t>definidos no Anexo I</w:t>
      </w:r>
      <w:r w:rsidR="00542ACA" w:rsidRPr="004C6A0E">
        <w:rPr>
          <w:rFonts w:ascii="Verdana" w:hAnsi="Verdana" w:cs="ArialMT"/>
          <w:sz w:val="20"/>
          <w:szCs w:val="20"/>
        </w:rPr>
        <w:t>;</w:t>
      </w:r>
    </w:p>
    <w:p w14:paraId="031FEF3D" w14:textId="57B6A3D0" w:rsidR="008577FB" w:rsidRDefault="00234ECF" w:rsidP="001326E9">
      <w:pPr>
        <w:pStyle w:val="PargrafodaLista"/>
        <w:numPr>
          <w:ilvl w:val="0"/>
          <w:numId w:val="13"/>
        </w:numPr>
        <w:tabs>
          <w:tab w:val="left" w:pos="2713"/>
        </w:tabs>
        <w:spacing w:before="120" w:after="120" w:line="340" w:lineRule="exact"/>
        <w:ind w:left="1843" w:hanging="425"/>
        <w:contextualSpacing w:val="0"/>
        <w:jc w:val="both"/>
        <w:rPr>
          <w:rFonts w:ascii="Verdana" w:hAnsi="Verdana" w:cs="ArialMT"/>
          <w:sz w:val="20"/>
          <w:szCs w:val="20"/>
        </w:rPr>
      </w:pPr>
      <w:r w:rsidRPr="004C6A0E">
        <w:rPr>
          <w:rFonts w:ascii="Verdana" w:hAnsi="Verdana" w:cs="ArialMT"/>
          <w:sz w:val="20"/>
          <w:szCs w:val="20"/>
        </w:rPr>
        <w:t>Manter os direitos e obrigações enquanto consumidor de eletricidade</w:t>
      </w:r>
      <w:r w:rsidR="005E364C" w:rsidRPr="004C6A0E">
        <w:rPr>
          <w:rFonts w:ascii="Verdana" w:hAnsi="Verdana" w:cs="ArialMT"/>
          <w:sz w:val="20"/>
          <w:szCs w:val="20"/>
        </w:rPr>
        <w:t xml:space="preserve"> conforme Decreto-Lei n</w:t>
      </w:r>
      <w:r w:rsidR="00634A3D" w:rsidRPr="004C6A0E">
        <w:rPr>
          <w:rFonts w:ascii="Verdana" w:hAnsi="Verdana" w:cs="ArialMT"/>
          <w:sz w:val="20"/>
          <w:szCs w:val="20"/>
        </w:rPr>
        <w:t>º. 15</w:t>
      </w:r>
      <w:r w:rsidR="00E00D14">
        <w:rPr>
          <w:rFonts w:ascii="Verdana" w:hAnsi="Verdana" w:cs="ArialMT"/>
          <w:sz w:val="20"/>
          <w:szCs w:val="20"/>
        </w:rPr>
        <w:t>/2022</w:t>
      </w:r>
      <w:r w:rsidR="00634A3D" w:rsidRPr="004C6A0E">
        <w:rPr>
          <w:rFonts w:ascii="Verdana" w:hAnsi="Verdana" w:cs="ArialMT"/>
          <w:sz w:val="20"/>
          <w:szCs w:val="20"/>
        </w:rPr>
        <w:t xml:space="preserve"> de 14 de janeiro de 2022</w:t>
      </w:r>
      <w:r w:rsidR="008A2351" w:rsidRPr="004C6A0E">
        <w:rPr>
          <w:rFonts w:ascii="Verdana" w:hAnsi="Verdana" w:cs="ArialMT"/>
          <w:sz w:val="20"/>
          <w:szCs w:val="20"/>
        </w:rPr>
        <w:t>.</w:t>
      </w:r>
    </w:p>
    <w:p w14:paraId="59CA8D77" w14:textId="4EFF6A83" w:rsidR="008577FB" w:rsidRPr="008577FB" w:rsidRDefault="008577FB" w:rsidP="001326E9">
      <w:pPr>
        <w:pStyle w:val="PargrafodaLista"/>
        <w:numPr>
          <w:ilvl w:val="0"/>
          <w:numId w:val="13"/>
        </w:numPr>
        <w:tabs>
          <w:tab w:val="left" w:pos="2713"/>
        </w:tabs>
        <w:spacing w:before="120" w:after="120" w:line="340" w:lineRule="exact"/>
        <w:ind w:left="1843" w:hanging="425"/>
        <w:contextualSpacing w:val="0"/>
        <w:jc w:val="both"/>
        <w:rPr>
          <w:rFonts w:ascii="Verdana" w:hAnsi="Verdana" w:cs="ArialMT"/>
          <w:sz w:val="20"/>
          <w:szCs w:val="20"/>
        </w:rPr>
      </w:pPr>
      <w:r w:rsidRPr="008577FB">
        <w:rPr>
          <w:rFonts w:ascii="Verdana" w:hAnsi="Verdana" w:cs="ArialMT"/>
          <w:sz w:val="20"/>
          <w:szCs w:val="20"/>
        </w:rPr>
        <w:t>[●]</w:t>
      </w:r>
    </w:p>
    <w:p w14:paraId="1173438B" w14:textId="09ABA7DC" w:rsidR="00285E8C" w:rsidRPr="008E36D2" w:rsidRDefault="00285E8C" w:rsidP="00285E8C">
      <w:pPr>
        <w:pStyle w:val="Ttulo1"/>
        <w:jc w:val="center"/>
        <w:rPr>
          <w:b/>
          <w:bCs/>
          <w:color w:val="auto"/>
          <w:sz w:val="24"/>
          <w:szCs w:val="24"/>
        </w:rPr>
      </w:pPr>
      <w:bookmarkStart w:id="11" w:name="_Toc123633704"/>
      <w:r w:rsidRPr="008E36D2">
        <w:rPr>
          <w:b/>
          <w:bCs/>
          <w:color w:val="auto"/>
          <w:sz w:val="24"/>
          <w:szCs w:val="24"/>
        </w:rPr>
        <w:t xml:space="preserve">Artigo </w:t>
      </w:r>
      <w:r w:rsidR="00534810">
        <w:rPr>
          <w:b/>
          <w:bCs/>
          <w:color w:val="auto"/>
          <w:sz w:val="24"/>
          <w:szCs w:val="24"/>
        </w:rPr>
        <w:t>6</w:t>
      </w:r>
      <w:r w:rsidRPr="008E36D2">
        <w:rPr>
          <w:b/>
          <w:bCs/>
          <w:color w:val="auto"/>
          <w:sz w:val="24"/>
          <w:szCs w:val="24"/>
        </w:rPr>
        <w:t>.º</w:t>
      </w:r>
      <w:bookmarkEnd w:id="11"/>
    </w:p>
    <w:p w14:paraId="0DF2EDF6" w14:textId="1B3684EB" w:rsidR="00285E8C" w:rsidRPr="008E36D2" w:rsidRDefault="00285E8C" w:rsidP="00285E8C">
      <w:pPr>
        <w:pStyle w:val="Ttulo2"/>
        <w:spacing w:after="120"/>
        <w:jc w:val="center"/>
        <w:rPr>
          <w:b/>
          <w:bCs/>
          <w:color w:val="auto"/>
          <w:sz w:val="24"/>
          <w:szCs w:val="24"/>
        </w:rPr>
      </w:pPr>
      <w:bookmarkStart w:id="12" w:name="_Toc123633705"/>
      <w:r>
        <w:rPr>
          <w:b/>
          <w:bCs/>
          <w:color w:val="auto"/>
          <w:sz w:val="24"/>
          <w:szCs w:val="24"/>
        </w:rPr>
        <w:t>Deveres dos membros</w:t>
      </w:r>
      <w:bookmarkEnd w:id="12"/>
    </w:p>
    <w:p w14:paraId="44CC137D" w14:textId="28C0D308" w:rsidR="003E040C" w:rsidRDefault="003E040C" w:rsidP="003E040C">
      <w:pPr>
        <w:jc w:val="both"/>
        <w:rPr>
          <w:rFonts w:ascii="Verdana" w:hAnsi="Verdana" w:cs="ArialMT"/>
          <w:sz w:val="20"/>
          <w:szCs w:val="20"/>
        </w:rPr>
      </w:pPr>
      <w:r w:rsidRPr="009763A1">
        <w:rPr>
          <w:rFonts w:ascii="Verdana" w:hAnsi="Verdana" w:cs="ArialMT"/>
          <w:sz w:val="20"/>
          <w:szCs w:val="20"/>
          <w:highlight w:val="yellow"/>
        </w:rPr>
        <w:t>[Dever</w:t>
      </w:r>
      <w:r w:rsidR="005A61EB">
        <w:rPr>
          <w:rFonts w:ascii="Verdana" w:hAnsi="Verdana" w:cs="ArialMT"/>
          <w:sz w:val="20"/>
          <w:szCs w:val="20"/>
          <w:highlight w:val="yellow"/>
        </w:rPr>
        <w:t>ão</w:t>
      </w:r>
      <w:r w:rsidRPr="009763A1">
        <w:rPr>
          <w:rFonts w:ascii="Verdana" w:hAnsi="Verdana" w:cs="ArialMT"/>
          <w:sz w:val="20"/>
          <w:szCs w:val="20"/>
          <w:highlight w:val="yellow"/>
        </w:rPr>
        <w:t xml:space="preserve"> ser </w:t>
      </w:r>
      <w:r w:rsidR="005A61EB">
        <w:rPr>
          <w:rFonts w:ascii="Verdana" w:hAnsi="Verdana" w:cs="ArialMT"/>
          <w:sz w:val="20"/>
          <w:szCs w:val="20"/>
          <w:highlight w:val="yellow"/>
        </w:rPr>
        <w:t>listados</w:t>
      </w:r>
      <w:r>
        <w:rPr>
          <w:rFonts w:ascii="Verdana" w:hAnsi="Verdana" w:cs="ArialMT"/>
          <w:sz w:val="20"/>
          <w:szCs w:val="20"/>
          <w:highlight w:val="yellow"/>
        </w:rPr>
        <w:t xml:space="preserve"> os deveres dos membros que constituem o ACC</w:t>
      </w:r>
      <w:r w:rsidRPr="009763A1">
        <w:rPr>
          <w:rFonts w:ascii="Verdana" w:hAnsi="Verdana" w:cs="ArialMT"/>
          <w:sz w:val="20"/>
          <w:szCs w:val="20"/>
          <w:highlight w:val="yellow"/>
        </w:rPr>
        <w:t>]</w:t>
      </w:r>
    </w:p>
    <w:p w14:paraId="063CAAB0" w14:textId="06AF7058" w:rsidR="003E040C" w:rsidRDefault="003E040C" w:rsidP="003E040C">
      <w:pPr>
        <w:jc w:val="both"/>
        <w:rPr>
          <w:rFonts w:ascii="Verdana" w:hAnsi="Verdana" w:cs="ArialMT"/>
          <w:sz w:val="20"/>
          <w:szCs w:val="20"/>
        </w:rPr>
      </w:pPr>
      <w:r w:rsidRPr="00015A37">
        <w:rPr>
          <w:rFonts w:ascii="Verdana" w:hAnsi="Verdana" w:cs="ArialMT"/>
          <w:b/>
          <w:bCs/>
          <w:sz w:val="20"/>
          <w:szCs w:val="20"/>
        </w:rPr>
        <w:t>Exemplo:</w:t>
      </w:r>
    </w:p>
    <w:p w14:paraId="3B9FAE44" w14:textId="5E3083C9" w:rsidR="00285E8C" w:rsidRDefault="00285E8C" w:rsidP="001326E9">
      <w:pPr>
        <w:pStyle w:val="PargrafodaLista"/>
        <w:numPr>
          <w:ilvl w:val="0"/>
          <w:numId w:val="8"/>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Sem prejuízo dos demais </w:t>
      </w:r>
      <w:r w:rsidR="00F04899">
        <w:rPr>
          <w:rFonts w:ascii="Verdana" w:hAnsi="Verdana" w:cs="ArialMT"/>
          <w:sz w:val="20"/>
          <w:szCs w:val="20"/>
        </w:rPr>
        <w:t>deveres</w:t>
      </w:r>
      <w:r>
        <w:rPr>
          <w:rFonts w:ascii="Verdana" w:hAnsi="Verdana" w:cs="ArialMT"/>
          <w:sz w:val="20"/>
          <w:szCs w:val="20"/>
        </w:rPr>
        <w:t xml:space="preserve"> consagrados na legislação e regulamentação aplicáveis são:</w:t>
      </w:r>
    </w:p>
    <w:p w14:paraId="77ED2D82" w14:textId="6ECFEDB5" w:rsidR="00285E8C" w:rsidRDefault="00285E8C" w:rsidP="001326E9">
      <w:pPr>
        <w:pStyle w:val="PargrafodaLista"/>
        <w:numPr>
          <w:ilvl w:val="0"/>
          <w:numId w:val="9"/>
        </w:numPr>
        <w:tabs>
          <w:tab w:val="left" w:pos="2713"/>
        </w:tabs>
        <w:spacing w:before="120" w:after="120" w:line="340" w:lineRule="exact"/>
        <w:ind w:left="1134" w:hanging="425"/>
        <w:contextualSpacing w:val="0"/>
        <w:jc w:val="both"/>
        <w:rPr>
          <w:rFonts w:ascii="Verdana" w:hAnsi="Verdana" w:cs="ArialMT"/>
          <w:sz w:val="20"/>
          <w:szCs w:val="20"/>
        </w:rPr>
      </w:pPr>
      <w:r>
        <w:rPr>
          <w:rFonts w:ascii="Verdana" w:hAnsi="Verdana" w:cs="ArialMT"/>
          <w:sz w:val="20"/>
          <w:szCs w:val="20"/>
        </w:rPr>
        <w:t xml:space="preserve"> </w:t>
      </w:r>
      <w:r w:rsidR="00F04899">
        <w:rPr>
          <w:rFonts w:ascii="Verdana" w:hAnsi="Verdana" w:cs="ArialMT"/>
          <w:sz w:val="20"/>
          <w:szCs w:val="20"/>
        </w:rPr>
        <w:t>Deveres</w:t>
      </w:r>
      <w:r>
        <w:rPr>
          <w:rFonts w:ascii="Verdana" w:hAnsi="Verdana" w:cs="ArialMT"/>
          <w:sz w:val="20"/>
          <w:szCs w:val="20"/>
        </w:rPr>
        <w:t xml:space="preserve"> do </w:t>
      </w:r>
      <w:r w:rsidRPr="00E039B6">
        <w:rPr>
          <w:rFonts w:ascii="Verdana" w:hAnsi="Verdana" w:cs="ArialMT"/>
          <w:b/>
          <w:bCs/>
          <w:sz w:val="20"/>
          <w:szCs w:val="20"/>
        </w:rPr>
        <w:t>membro produtor</w:t>
      </w:r>
      <w:r>
        <w:rPr>
          <w:rFonts w:ascii="Verdana" w:hAnsi="Verdana" w:cs="ArialMT"/>
          <w:sz w:val="20"/>
          <w:szCs w:val="20"/>
        </w:rPr>
        <w:t>:</w:t>
      </w:r>
    </w:p>
    <w:p w14:paraId="2E1D7786" w14:textId="1B9AD5A3" w:rsidR="004369DC" w:rsidRDefault="004369DC"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sidRPr="004369DC">
        <w:rPr>
          <w:rFonts w:ascii="Verdana" w:hAnsi="Verdana" w:cs="ArialMT"/>
          <w:sz w:val="20"/>
          <w:szCs w:val="20"/>
        </w:rPr>
        <w:t>Dimensionar a UPAC de forma a garantir a maior aproximação possível da</w:t>
      </w:r>
      <w:r>
        <w:rPr>
          <w:rFonts w:ascii="Verdana" w:hAnsi="Verdana" w:cs="ArialMT"/>
          <w:sz w:val="20"/>
          <w:szCs w:val="20"/>
        </w:rPr>
        <w:t xml:space="preserve"> </w:t>
      </w:r>
      <w:r w:rsidRPr="004369DC">
        <w:rPr>
          <w:rFonts w:ascii="Verdana" w:hAnsi="Verdana" w:cs="ArialMT"/>
          <w:sz w:val="20"/>
          <w:szCs w:val="20"/>
        </w:rPr>
        <w:t>energia elétrica produzida à quantidade de energia elétrica consumida, minimizando</w:t>
      </w:r>
      <w:r>
        <w:rPr>
          <w:rFonts w:ascii="Verdana" w:hAnsi="Verdana" w:cs="ArialMT"/>
          <w:sz w:val="20"/>
          <w:szCs w:val="20"/>
        </w:rPr>
        <w:t xml:space="preserve"> </w:t>
      </w:r>
      <w:r w:rsidRPr="004369DC">
        <w:rPr>
          <w:rFonts w:ascii="Verdana" w:hAnsi="Verdana" w:cs="ArialMT"/>
          <w:sz w:val="20"/>
          <w:szCs w:val="20"/>
        </w:rPr>
        <w:t>o excedente</w:t>
      </w:r>
      <w:r w:rsidR="00F53182">
        <w:rPr>
          <w:rFonts w:ascii="Verdana" w:hAnsi="Verdana" w:cs="ArialMT"/>
          <w:sz w:val="20"/>
          <w:szCs w:val="20"/>
        </w:rPr>
        <w:t xml:space="preserve"> que será vendido </w:t>
      </w:r>
      <w:r w:rsidR="007C26AE" w:rsidRPr="007C26AE">
        <w:rPr>
          <w:rFonts w:ascii="Verdana" w:hAnsi="Verdana" w:cs="ArialMT"/>
          <w:sz w:val="20"/>
          <w:szCs w:val="20"/>
        </w:rPr>
        <w:t>através dos mercados de eletricidade, nomeadamente mercados organizados, contratos bilaterais ou de regimes de comercialização entre pares, diretamente ou através de terceiros</w:t>
      </w:r>
      <w:r>
        <w:rPr>
          <w:rFonts w:ascii="Verdana" w:hAnsi="Verdana" w:cs="ArialMT"/>
          <w:sz w:val="20"/>
          <w:szCs w:val="20"/>
        </w:rPr>
        <w:t>;</w:t>
      </w:r>
    </w:p>
    <w:p w14:paraId="2D4A9F9F" w14:textId="4EF8C327" w:rsidR="0007170A" w:rsidRDefault="0007170A"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Suportar o custo d</w:t>
      </w:r>
      <w:r w:rsidR="00324D30">
        <w:rPr>
          <w:rFonts w:ascii="Verdana" w:hAnsi="Verdana" w:cs="ArialMT"/>
          <w:sz w:val="20"/>
          <w:szCs w:val="20"/>
        </w:rPr>
        <w:t>a</w:t>
      </w:r>
      <w:r>
        <w:rPr>
          <w:rFonts w:ascii="Verdana" w:hAnsi="Verdana" w:cs="ArialMT"/>
          <w:sz w:val="20"/>
          <w:szCs w:val="20"/>
        </w:rPr>
        <w:t xml:space="preserve"> ligação </w:t>
      </w:r>
      <w:r w:rsidR="00324D30">
        <w:rPr>
          <w:rFonts w:ascii="Verdana" w:hAnsi="Verdana" w:cs="ArialMT"/>
          <w:sz w:val="20"/>
          <w:szCs w:val="20"/>
        </w:rPr>
        <w:t>da UPAC à RESP;</w:t>
      </w:r>
    </w:p>
    <w:p w14:paraId="3C268337" w14:textId="414BC9C9" w:rsidR="002F55F1" w:rsidRDefault="00C04C6E"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Suportar os custos de desmantelamento da(s) UPAC</w:t>
      </w:r>
      <w:r w:rsidR="00F728B5">
        <w:rPr>
          <w:rFonts w:ascii="Verdana" w:hAnsi="Verdana" w:cs="ArialMT"/>
          <w:sz w:val="20"/>
          <w:szCs w:val="20"/>
        </w:rPr>
        <w:t xml:space="preserve"> e </w:t>
      </w:r>
      <w:r w:rsidR="00E00D14">
        <w:rPr>
          <w:rFonts w:ascii="Verdana" w:hAnsi="Verdana" w:cs="ArialMT"/>
          <w:sz w:val="20"/>
          <w:szCs w:val="20"/>
        </w:rPr>
        <w:t>cumprir</w:t>
      </w:r>
      <w:r w:rsidR="00F728B5">
        <w:rPr>
          <w:rFonts w:ascii="Verdana" w:hAnsi="Verdana" w:cs="ArialMT"/>
          <w:sz w:val="20"/>
          <w:szCs w:val="20"/>
        </w:rPr>
        <w:t xml:space="preserve"> a legislação em vigor para o reencaminhamento dos </w:t>
      </w:r>
      <w:r w:rsidR="001C09D4">
        <w:rPr>
          <w:rFonts w:ascii="Verdana" w:hAnsi="Verdana" w:cs="ArialMT"/>
          <w:sz w:val="20"/>
          <w:szCs w:val="20"/>
        </w:rPr>
        <w:t>materiais que fazem parte da UPAC</w:t>
      </w:r>
      <w:r w:rsidR="008702C4">
        <w:rPr>
          <w:rFonts w:ascii="Verdana" w:hAnsi="Verdana" w:cs="ArialMT"/>
          <w:sz w:val="20"/>
          <w:szCs w:val="20"/>
        </w:rPr>
        <w:t xml:space="preserve"> e de mais equipamentos</w:t>
      </w:r>
      <w:r>
        <w:rPr>
          <w:rFonts w:ascii="Verdana" w:hAnsi="Verdana" w:cs="ArialMT"/>
          <w:sz w:val="20"/>
          <w:szCs w:val="20"/>
        </w:rPr>
        <w:t>;</w:t>
      </w:r>
    </w:p>
    <w:p w14:paraId="1221A2A9" w14:textId="6F2DC134" w:rsidR="00066E70" w:rsidRPr="00066E70" w:rsidRDefault="00226B80"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Prestar à EGAC</w:t>
      </w:r>
      <w:r w:rsidR="004F7CA8">
        <w:rPr>
          <w:rFonts w:ascii="Verdana" w:hAnsi="Verdana" w:cs="ArialMT"/>
          <w:sz w:val="20"/>
          <w:szCs w:val="20"/>
        </w:rPr>
        <w:t xml:space="preserve"> </w:t>
      </w:r>
      <w:r w:rsidR="00E00D14">
        <w:rPr>
          <w:rFonts w:ascii="Verdana" w:hAnsi="Verdana" w:cs="ArialMT"/>
          <w:sz w:val="20"/>
          <w:szCs w:val="20"/>
        </w:rPr>
        <w:t xml:space="preserve">a </w:t>
      </w:r>
      <w:r w:rsidR="004F7CA8">
        <w:rPr>
          <w:rFonts w:ascii="Verdana" w:hAnsi="Verdana" w:cs="ArialMT"/>
          <w:sz w:val="20"/>
          <w:szCs w:val="20"/>
        </w:rPr>
        <w:t xml:space="preserve">informação requerida pela </w:t>
      </w:r>
      <w:r w:rsidR="00066E70" w:rsidRPr="00066E70">
        <w:rPr>
          <w:rFonts w:ascii="Verdana" w:hAnsi="Verdana" w:cs="ArialMT"/>
          <w:sz w:val="20"/>
          <w:szCs w:val="20"/>
        </w:rPr>
        <w:t>entidade legalmente incumbida da fiscalização da atividade de</w:t>
      </w:r>
      <w:r w:rsidR="00066E70">
        <w:rPr>
          <w:rFonts w:ascii="Verdana" w:hAnsi="Verdana" w:cs="ArialMT"/>
          <w:sz w:val="20"/>
          <w:szCs w:val="20"/>
        </w:rPr>
        <w:t xml:space="preserve"> </w:t>
      </w:r>
      <w:r w:rsidR="00066E70" w:rsidRPr="00066E70">
        <w:rPr>
          <w:rFonts w:ascii="Verdana" w:hAnsi="Verdana" w:cs="ArialMT"/>
          <w:sz w:val="20"/>
          <w:szCs w:val="20"/>
        </w:rPr>
        <w:t>produção em autoconsumo, que lhe seja solicitad</w:t>
      </w:r>
      <w:r w:rsidR="00E00D14">
        <w:rPr>
          <w:rFonts w:ascii="Verdana" w:hAnsi="Verdana" w:cs="ArialMT"/>
          <w:sz w:val="20"/>
          <w:szCs w:val="20"/>
        </w:rPr>
        <w:t>a</w:t>
      </w:r>
      <w:r w:rsidR="00727751">
        <w:rPr>
          <w:rFonts w:ascii="Verdana" w:hAnsi="Verdana" w:cs="ArialMT"/>
          <w:sz w:val="20"/>
          <w:szCs w:val="20"/>
        </w:rPr>
        <w:t>;</w:t>
      </w:r>
    </w:p>
    <w:p w14:paraId="175ECD62" w14:textId="15A60EF9" w:rsidR="00CE75CE" w:rsidRPr="00CE75CE" w:rsidRDefault="00550F4D"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sidRPr="00CE75CE">
        <w:rPr>
          <w:rFonts w:ascii="Verdana" w:hAnsi="Verdana" w:cs="ArialMT"/>
          <w:sz w:val="20"/>
          <w:szCs w:val="20"/>
        </w:rPr>
        <w:t xml:space="preserve">Permitir e facilitar o acesso às UPAC ao pessoal técnico das entidades </w:t>
      </w:r>
      <w:r w:rsidR="00E759B4" w:rsidRPr="00CE75CE">
        <w:rPr>
          <w:rFonts w:ascii="Verdana" w:hAnsi="Verdana" w:cs="ArialMT"/>
          <w:sz w:val="20"/>
          <w:szCs w:val="20"/>
        </w:rPr>
        <w:t xml:space="preserve">inspetoras </w:t>
      </w:r>
      <w:r w:rsidR="00D06DC1" w:rsidRPr="00CE75CE">
        <w:rPr>
          <w:rFonts w:ascii="Verdana" w:hAnsi="Verdana" w:cs="ArialMT"/>
          <w:sz w:val="20"/>
          <w:szCs w:val="20"/>
        </w:rPr>
        <w:t>de</w:t>
      </w:r>
      <w:r w:rsidR="0084137A" w:rsidRPr="00CE75CE">
        <w:rPr>
          <w:rFonts w:ascii="Verdana" w:hAnsi="Verdana" w:cs="ArialMT"/>
          <w:sz w:val="20"/>
          <w:szCs w:val="20"/>
        </w:rPr>
        <w:t xml:space="preserve"> instalações elétricas</w:t>
      </w:r>
      <w:r w:rsidR="00727751" w:rsidRPr="00CE75CE">
        <w:rPr>
          <w:rFonts w:ascii="Verdana" w:hAnsi="Verdana" w:cs="ArialMT"/>
          <w:sz w:val="20"/>
          <w:szCs w:val="20"/>
        </w:rPr>
        <w:t xml:space="preserve"> e </w:t>
      </w:r>
      <w:r w:rsidR="00E759B4" w:rsidRPr="00CE75CE">
        <w:rPr>
          <w:rFonts w:ascii="Verdana" w:hAnsi="Verdana" w:cs="ArialMT"/>
          <w:sz w:val="20"/>
          <w:szCs w:val="20"/>
        </w:rPr>
        <w:t xml:space="preserve">ao </w:t>
      </w:r>
      <w:r w:rsidR="00334554" w:rsidRPr="00CE75CE">
        <w:rPr>
          <w:rFonts w:ascii="Verdana" w:hAnsi="Verdana" w:cs="ArialMT"/>
          <w:sz w:val="20"/>
          <w:szCs w:val="20"/>
        </w:rPr>
        <w:t>técnic</w:t>
      </w:r>
      <w:r w:rsidR="00237A20" w:rsidRPr="00CE75CE">
        <w:rPr>
          <w:rFonts w:ascii="Verdana" w:hAnsi="Verdana" w:cs="ArialMT"/>
          <w:sz w:val="20"/>
          <w:szCs w:val="20"/>
        </w:rPr>
        <w:t>o</w:t>
      </w:r>
      <w:r w:rsidR="00334554" w:rsidRPr="00CE75CE">
        <w:rPr>
          <w:rFonts w:ascii="Verdana" w:hAnsi="Verdana" w:cs="ArialMT"/>
          <w:sz w:val="20"/>
          <w:szCs w:val="20"/>
        </w:rPr>
        <w:t xml:space="preserve"> responsável de instalações elétricas da EGAC, </w:t>
      </w:r>
      <w:r w:rsidRPr="00CE75CE">
        <w:rPr>
          <w:rFonts w:ascii="Verdana" w:hAnsi="Verdana" w:cs="ArialMT"/>
          <w:sz w:val="20"/>
          <w:szCs w:val="20"/>
        </w:rPr>
        <w:t xml:space="preserve">para o exercício das </w:t>
      </w:r>
      <w:r w:rsidR="0084137A" w:rsidRPr="00CE75CE">
        <w:rPr>
          <w:rFonts w:ascii="Verdana" w:hAnsi="Verdana" w:cs="ArialMT"/>
          <w:sz w:val="20"/>
          <w:szCs w:val="20"/>
        </w:rPr>
        <w:t>suas atividades</w:t>
      </w:r>
      <w:r w:rsidRPr="00CE75CE">
        <w:rPr>
          <w:rFonts w:ascii="Verdana" w:hAnsi="Verdana" w:cs="ArialMT"/>
          <w:sz w:val="20"/>
          <w:szCs w:val="20"/>
        </w:rPr>
        <w:t xml:space="preserve">; </w:t>
      </w:r>
    </w:p>
    <w:p w14:paraId="34D21CCA" w14:textId="5C8A2954" w:rsidR="00550F4D" w:rsidRDefault="00550F4D"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sidRPr="00550F4D">
        <w:rPr>
          <w:rFonts w:ascii="Verdana" w:hAnsi="Verdana" w:cs="ArialMT"/>
          <w:sz w:val="20"/>
          <w:szCs w:val="20"/>
        </w:rPr>
        <w:t>Assegurar que os equipamentos de produção instalados se encontram certificados</w:t>
      </w:r>
      <w:r w:rsidR="008B4271">
        <w:rPr>
          <w:rFonts w:ascii="Verdana" w:hAnsi="Verdana" w:cs="ArialMT"/>
          <w:sz w:val="20"/>
          <w:szCs w:val="20"/>
        </w:rPr>
        <w:t xml:space="preserve"> de acordo com </w:t>
      </w:r>
      <w:r w:rsidR="000466BD">
        <w:rPr>
          <w:rFonts w:ascii="Verdana" w:hAnsi="Verdana" w:cs="ArialMT"/>
          <w:sz w:val="20"/>
          <w:szCs w:val="20"/>
        </w:rPr>
        <w:t>a legislação em vigor</w:t>
      </w:r>
      <w:r w:rsidRPr="00550F4D">
        <w:rPr>
          <w:rFonts w:ascii="Verdana" w:hAnsi="Verdana" w:cs="ArialMT"/>
          <w:sz w:val="20"/>
          <w:szCs w:val="20"/>
        </w:rPr>
        <w:t>;</w:t>
      </w:r>
    </w:p>
    <w:p w14:paraId="2F1A3D16" w14:textId="0C535CE0" w:rsidR="00877C12" w:rsidRPr="00CC287A" w:rsidRDefault="009E3953"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 xml:space="preserve">Permitir à EGAC gerir a energia elétrica </w:t>
      </w:r>
      <w:r w:rsidR="00B15104">
        <w:rPr>
          <w:rFonts w:ascii="Verdana" w:hAnsi="Verdana" w:cs="ArialMT"/>
          <w:sz w:val="20"/>
          <w:szCs w:val="20"/>
        </w:rPr>
        <w:t xml:space="preserve">excedente de acordo com </w:t>
      </w:r>
      <w:r w:rsidR="00B15104" w:rsidRPr="00CC287A">
        <w:rPr>
          <w:rFonts w:ascii="Verdana" w:hAnsi="Verdana" w:cs="ArialMT"/>
          <w:sz w:val="20"/>
          <w:szCs w:val="20"/>
        </w:rPr>
        <w:t xml:space="preserve">o Artigo </w:t>
      </w:r>
      <w:r w:rsidR="005A1559" w:rsidRPr="00CC287A">
        <w:rPr>
          <w:rFonts w:ascii="Verdana" w:hAnsi="Verdana" w:cs="ArialMT"/>
          <w:sz w:val="20"/>
          <w:szCs w:val="20"/>
        </w:rPr>
        <w:t>1</w:t>
      </w:r>
      <w:r w:rsidR="001C17D7" w:rsidRPr="00CC287A">
        <w:rPr>
          <w:rFonts w:ascii="Verdana" w:hAnsi="Verdana" w:cs="ArialMT"/>
          <w:sz w:val="20"/>
          <w:szCs w:val="20"/>
        </w:rPr>
        <w:t>5</w:t>
      </w:r>
      <w:r w:rsidR="00BE30C4">
        <w:rPr>
          <w:rFonts w:ascii="Verdana" w:hAnsi="Verdana" w:cs="ArialMT"/>
          <w:sz w:val="20"/>
          <w:szCs w:val="20"/>
        </w:rPr>
        <w:t>º</w:t>
      </w:r>
      <w:r w:rsidR="00877C12" w:rsidRPr="00CC287A">
        <w:rPr>
          <w:rFonts w:ascii="Verdana" w:hAnsi="Verdana" w:cs="ArialMT"/>
          <w:sz w:val="20"/>
          <w:szCs w:val="20"/>
        </w:rPr>
        <w:t>;</w:t>
      </w:r>
    </w:p>
    <w:p w14:paraId="344E71E0" w14:textId="77777777" w:rsidR="00FD36B3" w:rsidRDefault="00216D5F"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lastRenderedPageBreak/>
        <w:t xml:space="preserve">Manter </w:t>
      </w:r>
      <w:r w:rsidR="00195D30">
        <w:rPr>
          <w:rFonts w:ascii="Verdana" w:hAnsi="Verdana" w:cs="ArialMT"/>
          <w:sz w:val="20"/>
          <w:szCs w:val="20"/>
        </w:rPr>
        <w:t xml:space="preserve">o bom funcionamento da UPAC </w:t>
      </w:r>
      <w:r w:rsidR="00E57F22">
        <w:rPr>
          <w:rFonts w:ascii="Verdana" w:hAnsi="Verdana" w:cs="ArialMT"/>
          <w:sz w:val="20"/>
          <w:szCs w:val="20"/>
        </w:rPr>
        <w:t>de forma a não</w:t>
      </w:r>
      <w:r w:rsidR="00195D30">
        <w:rPr>
          <w:rFonts w:ascii="Verdana" w:hAnsi="Verdana" w:cs="ArialMT"/>
          <w:sz w:val="20"/>
          <w:szCs w:val="20"/>
        </w:rPr>
        <w:t xml:space="preserve"> compromete</w:t>
      </w:r>
      <w:r w:rsidR="00E57F22">
        <w:rPr>
          <w:rFonts w:ascii="Verdana" w:hAnsi="Verdana" w:cs="ArialMT"/>
          <w:sz w:val="20"/>
          <w:szCs w:val="20"/>
        </w:rPr>
        <w:t xml:space="preserve">r </w:t>
      </w:r>
      <w:r w:rsidR="009F0B21">
        <w:rPr>
          <w:rFonts w:ascii="Verdana" w:hAnsi="Verdana" w:cs="ArialMT"/>
          <w:sz w:val="20"/>
          <w:szCs w:val="20"/>
        </w:rPr>
        <w:t xml:space="preserve">a energia produzida </w:t>
      </w:r>
      <w:r w:rsidR="00F37750">
        <w:rPr>
          <w:rFonts w:ascii="Verdana" w:hAnsi="Verdana" w:cs="ArialMT"/>
          <w:sz w:val="20"/>
          <w:szCs w:val="20"/>
        </w:rPr>
        <w:t xml:space="preserve">e </w:t>
      </w:r>
      <w:r w:rsidR="009F0B21">
        <w:rPr>
          <w:rFonts w:ascii="Verdana" w:hAnsi="Verdana" w:cs="ArialMT"/>
          <w:sz w:val="20"/>
          <w:szCs w:val="20"/>
        </w:rPr>
        <w:t>gestão da EGAC.</w:t>
      </w:r>
    </w:p>
    <w:p w14:paraId="132875A5" w14:textId="477A279C" w:rsidR="00FD36B3" w:rsidRPr="00FD36B3" w:rsidRDefault="00FD36B3" w:rsidP="001326E9">
      <w:pPr>
        <w:pStyle w:val="PargrafodaLista"/>
        <w:numPr>
          <w:ilvl w:val="0"/>
          <w:numId w:val="7"/>
        </w:numPr>
        <w:tabs>
          <w:tab w:val="left" w:pos="2713"/>
        </w:tabs>
        <w:spacing w:before="120" w:after="120" w:line="340" w:lineRule="exact"/>
        <w:ind w:left="1843" w:hanging="425"/>
        <w:contextualSpacing w:val="0"/>
        <w:jc w:val="both"/>
        <w:rPr>
          <w:rFonts w:ascii="Verdana" w:hAnsi="Verdana" w:cs="ArialMT"/>
          <w:sz w:val="20"/>
          <w:szCs w:val="20"/>
        </w:rPr>
      </w:pPr>
      <w:r w:rsidRPr="00FD36B3">
        <w:rPr>
          <w:rFonts w:ascii="Verdana" w:hAnsi="Verdana" w:cs="ArialMT"/>
          <w:sz w:val="20"/>
          <w:szCs w:val="20"/>
        </w:rPr>
        <w:t>[●]</w:t>
      </w:r>
    </w:p>
    <w:p w14:paraId="1BC190A1" w14:textId="77777777" w:rsidR="00FD36B3" w:rsidRPr="003F299F" w:rsidRDefault="00FD36B3" w:rsidP="00FD36B3">
      <w:pPr>
        <w:pStyle w:val="PargrafodaLista"/>
        <w:tabs>
          <w:tab w:val="left" w:pos="2713"/>
        </w:tabs>
        <w:spacing w:before="120" w:after="120" w:line="340" w:lineRule="exact"/>
        <w:ind w:left="1843"/>
        <w:contextualSpacing w:val="0"/>
        <w:jc w:val="both"/>
        <w:rPr>
          <w:rFonts w:ascii="Verdana" w:hAnsi="Verdana" w:cs="ArialMT"/>
          <w:sz w:val="20"/>
          <w:szCs w:val="20"/>
        </w:rPr>
      </w:pPr>
    </w:p>
    <w:p w14:paraId="736A6786" w14:textId="31171B23" w:rsidR="00285E8C" w:rsidRDefault="00F04899" w:rsidP="001326E9">
      <w:pPr>
        <w:pStyle w:val="PargrafodaLista"/>
        <w:numPr>
          <w:ilvl w:val="0"/>
          <w:numId w:val="9"/>
        </w:numPr>
        <w:tabs>
          <w:tab w:val="left" w:pos="2713"/>
        </w:tabs>
        <w:spacing w:before="120" w:after="120" w:line="340" w:lineRule="exact"/>
        <w:ind w:left="1134" w:hanging="425"/>
        <w:contextualSpacing w:val="0"/>
        <w:jc w:val="both"/>
        <w:rPr>
          <w:rFonts w:ascii="Verdana" w:hAnsi="Verdana" w:cs="ArialMT"/>
          <w:sz w:val="20"/>
          <w:szCs w:val="20"/>
        </w:rPr>
      </w:pPr>
      <w:r>
        <w:rPr>
          <w:rFonts w:ascii="Verdana" w:hAnsi="Verdana" w:cs="ArialMT"/>
          <w:sz w:val="20"/>
          <w:szCs w:val="20"/>
        </w:rPr>
        <w:t>Deveres</w:t>
      </w:r>
      <w:r w:rsidR="00285E8C">
        <w:rPr>
          <w:rFonts w:ascii="Verdana" w:hAnsi="Verdana" w:cs="ArialMT"/>
          <w:sz w:val="20"/>
          <w:szCs w:val="20"/>
        </w:rPr>
        <w:t xml:space="preserve"> </w:t>
      </w:r>
      <w:r w:rsidR="00877C12">
        <w:rPr>
          <w:rFonts w:ascii="Verdana" w:hAnsi="Verdana" w:cs="ArialMT"/>
          <w:sz w:val="20"/>
          <w:szCs w:val="20"/>
        </w:rPr>
        <w:t xml:space="preserve">de </w:t>
      </w:r>
      <w:r w:rsidR="00877C12" w:rsidRPr="00F2316E">
        <w:rPr>
          <w:rFonts w:ascii="Verdana" w:hAnsi="Verdana" w:cs="ArialMT"/>
          <w:b/>
          <w:bCs/>
          <w:sz w:val="20"/>
          <w:szCs w:val="20"/>
        </w:rPr>
        <w:t>todos os membros</w:t>
      </w:r>
      <w:r w:rsidR="00877C12" w:rsidRPr="00CC4C6A">
        <w:rPr>
          <w:rFonts w:ascii="Verdana" w:hAnsi="Verdana" w:cs="ArialMT"/>
          <w:sz w:val="20"/>
          <w:szCs w:val="20"/>
        </w:rPr>
        <w:t xml:space="preserve"> </w:t>
      </w:r>
      <w:r w:rsidR="00877C12" w:rsidRPr="000F3658">
        <w:rPr>
          <w:rFonts w:ascii="Verdana" w:hAnsi="Verdana" w:cs="ArialMT"/>
          <w:sz w:val="20"/>
          <w:szCs w:val="20"/>
        </w:rPr>
        <w:t>(membro produtor e membro não p</w:t>
      </w:r>
      <w:r w:rsidR="000F3658" w:rsidRPr="000F3658">
        <w:rPr>
          <w:rFonts w:ascii="Verdana" w:hAnsi="Verdana" w:cs="ArialMT"/>
          <w:sz w:val="20"/>
          <w:szCs w:val="20"/>
        </w:rPr>
        <w:t>rodutor)</w:t>
      </w:r>
      <w:r w:rsidR="00285E8C">
        <w:rPr>
          <w:rFonts w:ascii="Verdana" w:hAnsi="Verdana" w:cs="ArialMT"/>
          <w:sz w:val="20"/>
          <w:szCs w:val="20"/>
        </w:rPr>
        <w:t>:</w:t>
      </w:r>
    </w:p>
    <w:p w14:paraId="43235B52" w14:textId="77777777" w:rsidR="002C5D86" w:rsidRDefault="00255A68"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sidRPr="002C5D86">
        <w:rPr>
          <w:rFonts w:ascii="Verdana" w:hAnsi="Verdana" w:cs="ArialMT"/>
          <w:sz w:val="20"/>
          <w:szCs w:val="20"/>
        </w:rPr>
        <w:t>Permitir à EGAC a instalação de equipamentos nas IU, necessários para execução das</w:t>
      </w:r>
      <w:r w:rsidR="00500603" w:rsidRPr="002C5D86">
        <w:rPr>
          <w:rFonts w:ascii="Verdana" w:hAnsi="Verdana" w:cs="ArialMT"/>
          <w:sz w:val="20"/>
          <w:szCs w:val="20"/>
        </w:rPr>
        <w:t xml:space="preserve"> suas</w:t>
      </w:r>
      <w:r w:rsidRPr="002C5D86">
        <w:rPr>
          <w:rFonts w:ascii="Verdana" w:hAnsi="Verdana" w:cs="ArialMT"/>
          <w:sz w:val="20"/>
          <w:szCs w:val="20"/>
        </w:rPr>
        <w:t xml:space="preserve"> funções </w:t>
      </w:r>
      <w:r w:rsidR="00500603" w:rsidRPr="002C5D86">
        <w:rPr>
          <w:rFonts w:ascii="Verdana" w:hAnsi="Verdana" w:cs="ArialMT"/>
          <w:sz w:val="20"/>
          <w:szCs w:val="20"/>
        </w:rPr>
        <w:t>de</w:t>
      </w:r>
      <w:r w:rsidRPr="002C5D86">
        <w:rPr>
          <w:rFonts w:ascii="Verdana" w:hAnsi="Verdana" w:cs="ArialMT"/>
          <w:sz w:val="20"/>
          <w:szCs w:val="20"/>
        </w:rPr>
        <w:t xml:space="preserve"> gestão</w:t>
      </w:r>
      <w:r w:rsidR="00D17505" w:rsidRPr="002C5D86">
        <w:rPr>
          <w:rFonts w:ascii="Verdana" w:hAnsi="Verdana" w:cs="ArialMT"/>
          <w:sz w:val="20"/>
          <w:szCs w:val="20"/>
        </w:rPr>
        <w:t xml:space="preserve"> do ACC</w:t>
      </w:r>
      <w:r w:rsidRPr="002C5D86">
        <w:rPr>
          <w:rFonts w:ascii="Verdana" w:hAnsi="Verdana" w:cs="ArialMT"/>
          <w:sz w:val="20"/>
          <w:szCs w:val="20"/>
        </w:rPr>
        <w:t xml:space="preserve"> (exemplo: instalação de equipamentos para a contagem de energia elétrica) bem como nas UPAC </w:t>
      </w:r>
      <w:r w:rsidR="00500603" w:rsidRPr="002C5D86">
        <w:rPr>
          <w:rFonts w:ascii="Verdana" w:hAnsi="Verdana" w:cs="ArialMT"/>
          <w:sz w:val="20"/>
          <w:szCs w:val="20"/>
        </w:rPr>
        <w:t>dos membros produtores</w:t>
      </w:r>
      <w:r w:rsidRPr="002C5D86">
        <w:rPr>
          <w:rFonts w:ascii="Verdana" w:hAnsi="Verdana" w:cs="ArialMT"/>
          <w:sz w:val="20"/>
          <w:szCs w:val="20"/>
        </w:rPr>
        <w:t>;</w:t>
      </w:r>
    </w:p>
    <w:p w14:paraId="0BC5EAFC" w14:textId="752AEB21" w:rsidR="00150C4E" w:rsidRDefault="002C5D86"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sidRPr="002C5D86">
        <w:rPr>
          <w:rFonts w:ascii="Verdana" w:hAnsi="Verdana" w:cs="ArialMT"/>
          <w:sz w:val="20"/>
          <w:szCs w:val="20"/>
        </w:rPr>
        <w:t xml:space="preserve">Prestar à EGAC todas as informações e dados técnicos, designadamente os dados relativos à eletricidade </w:t>
      </w:r>
      <w:r w:rsidR="003D29D5">
        <w:rPr>
          <w:rFonts w:ascii="Verdana" w:hAnsi="Verdana" w:cs="ArialMT"/>
          <w:sz w:val="20"/>
          <w:szCs w:val="20"/>
        </w:rPr>
        <w:t>consumida</w:t>
      </w:r>
      <w:r w:rsidR="0027741E">
        <w:rPr>
          <w:rFonts w:ascii="Verdana" w:hAnsi="Verdana" w:cs="ArialMT"/>
          <w:sz w:val="20"/>
          <w:szCs w:val="20"/>
        </w:rPr>
        <w:t xml:space="preserve"> com exceção </w:t>
      </w:r>
      <w:r w:rsidR="006241DA">
        <w:rPr>
          <w:rFonts w:ascii="Verdana" w:hAnsi="Verdana" w:cs="ArialMT"/>
          <w:sz w:val="20"/>
          <w:szCs w:val="20"/>
        </w:rPr>
        <w:t>do</w:t>
      </w:r>
      <w:r w:rsidR="0027741E">
        <w:rPr>
          <w:rFonts w:ascii="Verdana" w:hAnsi="Verdana" w:cs="ArialMT"/>
          <w:sz w:val="20"/>
          <w:szCs w:val="20"/>
        </w:rPr>
        <w:t xml:space="preserve">s membros produtores que também </w:t>
      </w:r>
      <w:r w:rsidR="007D1811">
        <w:rPr>
          <w:rFonts w:ascii="Verdana" w:hAnsi="Verdana" w:cs="ArialMT"/>
          <w:sz w:val="20"/>
          <w:szCs w:val="20"/>
        </w:rPr>
        <w:t xml:space="preserve">têm </w:t>
      </w:r>
      <w:r w:rsidR="006241DA">
        <w:rPr>
          <w:rFonts w:ascii="Verdana" w:hAnsi="Verdana" w:cs="ArialMT"/>
          <w:sz w:val="20"/>
          <w:szCs w:val="20"/>
        </w:rPr>
        <w:t xml:space="preserve">de permitir o </w:t>
      </w:r>
      <w:r w:rsidR="007D1811">
        <w:rPr>
          <w:rFonts w:ascii="Verdana" w:hAnsi="Verdana" w:cs="ArialMT"/>
          <w:sz w:val="20"/>
          <w:szCs w:val="20"/>
        </w:rPr>
        <w:t>acesso a</w:t>
      </w:r>
      <w:r w:rsidR="0027741E" w:rsidRPr="0027741E">
        <w:rPr>
          <w:rFonts w:ascii="Verdana" w:hAnsi="Verdana" w:cs="ArialMT"/>
          <w:sz w:val="20"/>
          <w:szCs w:val="20"/>
        </w:rPr>
        <w:t xml:space="preserve">os </w:t>
      </w:r>
      <w:r w:rsidR="006241DA">
        <w:rPr>
          <w:rFonts w:ascii="Verdana" w:hAnsi="Verdana" w:cs="ArialMT"/>
          <w:sz w:val="20"/>
          <w:szCs w:val="20"/>
        </w:rPr>
        <w:t xml:space="preserve">dados de produção </w:t>
      </w:r>
      <w:r w:rsidR="004449B9" w:rsidRPr="0027741E">
        <w:rPr>
          <w:rFonts w:ascii="Verdana" w:hAnsi="Verdana" w:cs="ArialMT"/>
          <w:sz w:val="20"/>
          <w:szCs w:val="20"/>
        </w:rPr>
        <w:t>por UPAC</w:t>
      </w:r>
      <w:r w:rsidRPr="0027741E">
        <w:rPr>
          <w:rFonts w:ascii="Verdana" w:hAnsi="Verdana" w:cs="ArialMT"/>
          <w:sz w:val="20"/>
          <w:szCs w:val="20"/>
        </w:rPr>
        <w:t>;</w:t>
      </w:r>
    </w:p>
    <w:p w14:paraId="236CAD32" w14:textId="4959E9AB" w:rsidR="002304B5" w:rsidRPr="00150C4E" w:rsidRDefault="002304B5"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 xml:space="preserve">Permitir à EGAC acesso aos dados </w:t>
      </w:r>
      <w:r w:rsidR="001667B9">
        <w:rPr>
          <w:rFonts w:ascii="Verdana" w:hAnsi="Verdana" w:cs="ArialMT"/>
          <w:sz w:val="20"/>
          <w:szCs w:val="20"/>
        </w:rPr>
        <w:t>do Operador de Rede de Distribuição (</w:t>
      </w:r>
      <w:r>
        <w:rPr>
          <w:rFonts w:ascii="Verdana" w:hAnsi="Verdana" w:cs="ArialMT"/>
          <w:sz w:val="20"/>
          <w:szCs w:val="20"/>
        </w:rPr>
        <w:t>ORD</w:t>
      </w:r>
      <w:r w:rsidR="001667B9">
        <w:rPr>
          <w:rFonts w:ascii="Verdana" w:hAnsi="Verdana" w:cs="ArialMT"/>
          <w:sz w:val="20"/>
          <w:szCs w:val="20"/>
        </w:rPr>
        <w:t>) e Operador de Rede de Transporte (ORT)</w:t>
      </w:r>
      <w:r>
        <w:rPr>
          <w:rFonts w:ascii="Verdana" w:hAnsi="Verdana" w:cs="ArialMT"/>
          <w:sz w:val="20"/>
          <w:szCs w:val="20"/>
        </w:rPr>
        <w:t xml:space="preserve"> para sua boa gestão de acordo com o “Regulamento do Autoconsumo</w:t>
      </w:r>
      <w:r w:rsidR="00D05466">
        <w:rPr>
          <w:rFonts w:ascii="Verdana" w:hAnsi="Verdana" w:cs="ArialMT"/>
          <w:sz w:val="20"/>
          <w:szCs w:val="20"/>
        </w:rPr>
        <w:t xml:space="preserve"> da ERSE</w:t>
      </w:r>
      <w:r>
        <w:rPr>
          <w:rFonts w:ascii="Verdana" w:hAnsi="Verdana" w:cs="ArialMT"/>
          <w:sz w:val="20"/>
          <w:szCs w:val="20"/>
        </w:rPr>
        <w:t>”</w:t>
      </w:r>
      <w:r w:rsidR="00B1080C">
        <w:rPr>
          <w:rFonts w:ascii="Verdana" w:hAnsi="Verdana" w:cs="ArialMT"/>
          <w:sz w:val="20"/>
          <w:szCs w:val="20"/>
        </w:rPr>
        <w:t xml:space="preserve"> na sua redação atualizada.</w:t>
      </w:r>
    </w:p>
    <w:p w14:paraId="4BE2E263" w14:textId="4A13C138" w:rsidR="001667B9" w:rsidRDefault="003B54A6"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 xml:space="preserve">Entregar </w:t>
      </w:r>
      <w:r w:rsidR="00D1770E">
        <w:rPr>
          <w:rFonts w:ascii="Verdana" w:hAnsi="Verdana" w:cs="ArialMT"/>
          <w:sz w:val="20"/>
          <w:szCs w:val="20"/>
        </w:rPr>
        <w:t xml:space="preserve">à EGAC </w:t>
      </w:r>
      <w:r>
        <w:rPr>
          <w:rFonts w:ascii="Verdana" w:hAnsi="Verdana" w:cs="ArialMT"/>
          <w:sz w:val="20"/>
          <w:szCs w:val="20"/>
        </w:rPr>
        <w:t xml:space="preserve">no </w:t>
      </w:r>
      <w:r w:rsidR="00AC0638">
        <w:rPr>
          <w:rFonts w:ascii="Verdana" w:hAnsi="Verdana" w:cs="ArialMT"/>
          <w:sz w:val="20"/>
          <w:szCs w:val="20"/>
        </w:rPr>
        <w:t>início</w:t>
      </w:r>
      <w:r>
        <w:rPr>
          <w:rFonts w:ascii="Verdana" w:hAnsi="Verdana" w:cs="ArialMT"/>
          <w:sz w:val="20"/>
          <w:szCs w:val="20"/>
        </w:rPr>
        <w:t xml:space="preserve"> de cada ano </w:t>
      </w:r>
      <w:r w:rsidR="00D1770E">
        <w:rPr>
          <w:rFonts w:ascii="Verdana" w:hAnsi="Verdana" w:cs="ArialMT"/>
          <w:sz w:val="20"/>
          <w:szCs w:val="20"/>
        </w:rPr>
        <w:t>(</w:t>
      </w:r>
      <w:r>
        <w:rPr>
          <w:rFonts w:ascii="Verdana" w:hAnsi="Verdana" w:cs="ArialMT"/>
          <w:sz w:val="20"/>
          <w:szCs w:val="20"/>
        </w:rPr>
        <w:t xml:space="preserve">até dia </w:t>
      </w:r>
      <w:r w:rsidR="00CB0B43" w:rsidRPr="00C91CC4">
        <w:rPr>
          <w:rFonts w:ascii="Verdana" w:hAnsi="Verdana" w:cs="ArialMT"/>
          <w:sz w:val="20"/>
          <w:szCs w:val="20"/>
        </w:rPr>
        <w:t>[●]</w:t>
      </w:r>
      <w:r w:rsidR="00D1770E">
        <w:rPr>
          <w:rFonts w:ascii="Verdana" w:hAnsi="Verdana" w:cs="ArialMT"/>
          <w:sz w:val="20"/>
          <w:szCs w:val="20"/>
        </w:rPr>
        <w:t xml:space="preserve"> d</w:t>
      </w:r>
      <w:r w:rsidR="00CB0B43">
        <w:rPr>
          <w:rFonts w:ascii="Verdana" w:hAnsi="Verdana" w:cs="ArialMT"/>
          <w:sz w:val="20"/>
          <w:szCs w:val="20"/>
        </w:rPr>
        <w:t>o mês</w:t>
      </w:r>
      <w:r w:rsidR="00D1770E">
        <w:rPr>
          <w:rFonts w:ascii="Verdana" w:hAnsi="Verdana" w:cs="ArialMT"/>
          <w:sz w:val="20"/>
          <w:szCs w:val="20"/>
        </w:rPr>
        <w:t xml:space="preserve"> </w:t>
      </w:r>
      <w:r w:rsidR="00CB0B43" w:rsidRPr="00C91CC4">
        <w:rPr>
          <w:rFonts w:ascii="Verdana" w:hAnsi="Verdana" w:cs="ArialMT"/>
          <w:sz w:val="20"/>
          <w:szCs w:val="20"/>
        </w:rPr>
        <w:t>[●]</w:t>
      </w:r>
      <w:r w:rsidR="00D1770E">
        <w:rPr>
          <w:rFonts w:ascii="Verdana" w:hAnsi="Verdana" w:cs="ArialMT"/>
          <w:sz w:val="20"/>
          <w:szCs w:val="20"/>
        </w:rPr>
        <w:t>)</w:t>
      </w:r>
      <w:r w:rsidR="00AC0638">
        <w:rPr>
          <w:rFonts w:ascii="Verdana" w:hAnsi="Verdana" w:cs="ArialMT"/>
          <w:sz w:val="20"/>
          <w:szCs w:val="20"/>
        </w:rPr>
        <w:t>,</w:t>
      </w:r>
      <w:r w:rsidR="001F7AA0">
        <w:rPr>
          <w:rFonts w:ascii="Verdana" w:hAnsi="Verdana" w:cs="ArialMT"/>
          <w:sz w:val="20"/>
          <w:szCs w:val="20"/>
        </w:rPr>
        <w:t xml:space="preserve"> uma cópia do</w:t>
      </w:r>
      <w:r w:rsidR="003F299F">
        <w:rPr>
          <w:rFonts w:ascii="Verdana" w:hAnsi="Verdana" w:cs="ArialMT"/>
          <w:sz w:val="20"/>
          <w:szCs w:val="20"/>
        </w:rPr>
        <w:t xml:space="preserve"> seguro de </w:t>
      </w:r>
      <w:r w:rsidR="00AC0638" w:rsidRPr="002C5D86">
        <w:rPr>
          <w:rFonts w:ascii="Verdana" w:hAnsi="Verdana" w:cs="ArialMT"/>
          <w:sz w:val="20"/>
          <w:szCs w:val="20"/>
        </w:rPr>
        <w:t>R</w:t>
      </w:r>
      <w:r w:rsidR="003F299F" w:rsidRPr="002C5D86">
        <w:rPr>
          <w:rFonts w:ascii="Verdana" w:hAnsi="Verdana" w:cs="ArialMT"/>
          <w:sz w:val="20"/>
          <w:szCs w:val="20"/>
        </w:rPr>
        <w:t xml:space="preserve">esponsabilidade </w:t>
      </w:r>
      <w:r w:rsidR="00AC0638" w:rsidRPr="002C5D86">
        <w:rPr>
          <w:rFonts w:ascii="Verdana" w:hAnsi="Verdana" w:cs="ArialMT"/>
          <w:sz w:val="20"/>
          <w:szCs w:val="20"/>
        </w:rPr>
        <w:t>C</w:t>
      </w:r>
      <w:r w:rsidR="003F299F" w:rsidRPr="002C5D86">
        <w:rPr>
          <w:rFonts w:ascii="Verdana" w:hAnsi="Verdana" w:cs="ArialMT"/>
          <w:sz w:val="20"/>
          <w:szCs w:val="20"/>
        </w:rPr>
        <w:t>ivil</w:t>
      </w:r>
      <w:r w:rsidR="004563EA">
        <w:rPr>
          <w:rFonts w:ascii="Verdana" w:hAnsi="Verdana" w:cs="ArialMT"/>
          <w:sz w:val="20"/>
          <w:szCs w:val="20"/>
        </w:rPr>
        <w:t xml:space="preserve"> válido</w:t>
      </w:r>
      <w:r w:rsidR="00DC3256">
        <w:rPr>
          <w:rFonts w:ascii="Verdana" w:hAnsi="Verdana" w:cs="ArialMT"/>
          <w:sz w:val="20"/>
          <w:szCs w:val="20"/>
        </w:rPr>
        <w:t xml:space="preserve"> da IU</w:t>
      </w:r>
      <w:r w:rsidR="00C94406">
        <w:rPr>
          <w:rFonts w:ascii="Verdana" w:hAnsi="Verdana" w:cs="ArialMT"/>
          <w:sz w:val="20"/>
          <w:szCs w:val="20"/>
        </w:rPr>
        <w:t>,</w:t>
      </w:r>
      <w:r w:rsidR="004563EA">
        <w:rPr>
          <w:rFonts w:ascii="Verdana" w:hAnsi="Verdana" w:cs="ArialMT"/>
          <w:sz w:val="20"/>
          <w:szCs w:val="20"/>
        </w:rPr>
        <w:t xml:space="preserve"> </w:t>
      </w:r>
      <w:r w:rsidR="00DC3256">
        <w:rPr>
          <w:rFonts w:ascii="Verdana" w:hAnsi="Verdana" w:cs="ArialMT"/>
          <w:sz w:val="20"/>
          <w:szCs w:val="20"/>
        </w:rPr>
        <w:t xml:space="preserve">tendo </w:t>
      </w:r>
      <w:r w:rsidR="00B61CCE">
        <w:rPr>
          <w:rFonts w:ascii="Verdana" w:hAnsi="Verdana" w:cs="ArialMT"/>
          <w:sz w:val="20"/>
          <w:szCs w:val="20"/>
        </w:rPr>
        <w:t>no</w:t>
      </w:r>
      <w:r w:rsidR="00E00D14">
        <w:rPr>
          <w:rFonts w:ascii="Verdana" w:hAnsi="Verdana" w:cs="ArialMT"/>
          <w:sz w:val="20"/>
          <w:szCs w:val="20"/>
        </w:rPr>
        <w:t xml:space="preserve"> caso de</w:t>
      </w:r>
      <w:r w:rsidR="004563EA">
        <w:rPr>
          <w:rFonts w:ascii="Verdana" w:hAnsi="Verdana" w:cs="ArialMT"/>
          <w:sz w:val="20"/>
          <w:szCs w:val="20"/>
        </w:rPr>
        <w:t xml:space="preserve"> </w:t>
      </w:r>
      <w:r w:rsidR="00DB5DB5">
        <w:rPr>
          <w:rFonts w:ascii="Verdana" w:hAnsi="Verdana" w:cs="ArialMT"/>
          <w:sz w:val="20"/>
          <w:szCs w:val="20"/>
        </w:rPr>
        <w:t>M</w:t>
      </w:r>
      <w:r w:rsidR="004563EA">
        <w:rPr>
          <w:rFonts w:ascii="Verdana" w:hAnsi="Verdana" w:cs="ArialMT"/>
          <w:sz w:val="20"/>
          <w:szCs w:val="20"/>
        </w:rPr>
        <w:t xml:space="preserve">embro </w:t>
      </w:r>
      <w:r w:rsidR="00DB5DB5">
        <w:rPr>
          <w:rFonts w:ascii="Verdana" w:hAnsi="Verdana" w:cs="ArialMT"/>
          <w:sz w:val="20"/>
          <w:szCs w:val="20"/>
        </w:rPr>
        <w:t>P</w:t>
      </w:r>
      <w:r w:rsidR="004563EA">
        <w:rPr>
          <w:rFonts w:ascii="Verdana" w:hAnsi="Verdana" w:cs="ArialMT"/>
          <w:sz w:val="20"/>
          <w:szCs w:val="20"/>
        </w:rPr>
        <w:t>rodutor de incluir a(s) UPAC</w:t>
      </w:r>
      <w:r w:rsidR="009F0151">
        <w:rPr>
          <w:rFonts w:ascii="Verdana" w:hAnsi="Verdana" w:cs="ArialMT"/>
          <w:sz w:val="20"/>
          <w:szCs w:val="20"/>
        </w:rPr>
        <w:t>;</w:t>
      </w:r>
    </w:p>
    <w:p w14:paraId="04A4CBB8" w14:textId="6F23B332" w:rsidR="009F0151" w:rsidRDefault="009F0151"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Paga</w:t>
      </w:r>
      <w:r w:rsidR="00B15A13">
        <w:rPr>
          <w:rFonts w:ascii="Verdana" w:hAnsi="Verdana" w:cs="ArialMT"/>
          <w:sz w:val="20"/>
          <w:szCs w:val="20"/>
        </w:rPr>
        <w:t>r à EGAC as taxas de uso das redes</w:t>
      </w:r>
      <w:r w:rsidR="00AE49D0">
        <w:rPr>
          <w:rFonts w:ascii="Verdana" w:hAnsi="Verdana" w:cs="ArialMT"/>
          <w:sz w:val="20"/>
          <w:szCs w:val="20"/>
        </w:rPr>
        <w:t xml:space="preserve"> e</w:t>
      </w:r>
      <w:r w:rsidR="00B15A13">
        <w:rPr>
          <w:rFonts w:ascii="Verdana" w:hAnsi="Verdana" w:cs="ArialMT"/>
          <w:sz w:val="20"/>
          <w:szCs w:val="20"/>
        </w:rPr>
        <w:t xml:space="preserve"> outras taxas aplicáveis ao bom funcionamento</w:t>
      </w:r>
      <w:r w:rsidR="00AE49D0">
        <w:rPr>
          <w:rFonts w:ascii="Verdana" w:hAnsi="Verdana" w:cs="ArialMT"/>
          <w:sz w:val="20"/>
          <w:szCs w:val="20"/>
        </w:rPr>
        <w:t xml:space="preserve"> do ACC</w:t>
      </w:r>
      <w:r w:rsidR="00331050">
        <w:rPr>
          <w:rFonts w:ascii="Verdana" w:hAnsi="Verdana" w:cs="ArialMT"/>
          <w:sz w:val="20"/>
          <w:szCs w:val="20"/>
        </w:rPr>
        <w:t>;</w:t>
      </w:r>
    </w:p>
    <w:p w14:paraId="65DE112A" w14:textId="5632FB4A" w:rsidR="00FB4BA6" w:rsidRDefault="00FB4BA6"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Pr>
          <w:rFonts w:ascii="Verdana" w:hAnsi="Verdana" w:cs="ArialMT"/>
          <w:sz w:val="20"/>
          <w:szCs w:val="20"/>
        </w:rPr>
        <w:t>Pagar à EGAC todos os custos devidos nos termos definidos no respetivo contrato</w:t>
      </w:r>
      <w:r w:rsidR="00833B60">
        <w:rPr>
          <w:rFonts w:ascii="Verdana" w:hAnsi="Verdana" w:cs="ArialMT"/>
          <w:sz w:val="20"/>
          <w:szCs w:val="20"/>
        </w:rPr>
        <w:t xml:space="preserve"> relativo às suas funções de gestão e ainda todos os custos relativos aos pagamentos devidos pela instalação e operação da UPAC; </w:t>
      </w:r>
    </w:p>
    <w:p w14:paraId="26760CBF" w14:textId="0E942F0F" w:rsidR="001667B9" w:rsidRPr="001667B9" w:rsidRDefault="001667B9" w:rsidP="001326E9">
      <w:pPr>
        <w:pStyle w:val="PargrafodaLista"/>
        <w:numPr>
          <w:ilvl w:val="0"/>
          <w:numId w:val="6"/>
        </w:numPr>
        <w:tabs>
          <w:tab w:val="left" w:pos="2713"/>
        </w:tabs>
        <w:spacing w:before="120" w:after="120" w:line="340" w:lineRule="exact"/>
        <w:ind w:left="1843" w:hanging="425"/>
        <w:contextualSpacing w:val="0"/>
        <w:jc w:val="both"/>
        <w:rPr>
          <w:rFonts w:ascii="Verdana" w:hAnsi="Verdana" w:cs="ArialMT"/>
          <w:sz w:val="20"/>
          <w:szCs w:val="20"/>
        </w:rPr>
      </w:pPr>
      <w:r w:rsidRPr="001667B9">
        <w:rPr>
          <w:rFonts w:ascii="Verdana" w:hAnsi="Verdana" w:cs="ArialMT"/>
          <w:sz w:val="20"/>
          <w:szCs w:val="20"/>
        </w:rPr>
        <w:t>[●]</w:t>
      </w:r>
    </w:p>
    <w:p w14:paraId="11A3D548" w14:textId="03ECD50B" w:rsidR="003E77E0" w:rsidRPr="008E36D2" w:rsidRDefault="003E77E0" w:rsidP="003E77E0">
      <w:pPr>
        <w:pStyle w:val="Ttulo1"/>
        <w:jc w:val="center"/>
        <w:rPr>
          <w:b/>
          <w:bCs/>
          <w:color w:val="auto"/>
          <w:sz w:val="24"/>
          <w:szCs w:val="24"/>
        </w:rPr>
      </w:pPr>
      <w:bookmarkStart w:id="13" w:name="_Toc123633706"/>
      <w:r w:rsidRPr="008E36D2">
        <w:rPr>
          <w:b/>
          <w:bCs/>
          <w:color w:val="auto"/>
          <w:sz w:val="24"/>
          <w:szCs w:val="24"/>
        </w:rPr>
        <w:t xml:space="preserve">Artigo </w:t>
      </w:r>
      <w:r w:rsidR="00534810">
        <w:rPr>
          <w:b/>
          <w:bCs/>
          <w:color w:val="auto"/>
          <w:sz w:val="24"/>
          <w:szCs w:val="24"/>
        </w:rPr>
        <w:t>7</w:t>
      </w:r>
      <w:r w:rsidRPr="008E36D2">
        <w:rPr>
          <w:b/>
          <w:bCs/>
          <w:color w:val="auto"/>
          <w:sz w:val="24"/>
          <w:szCs w:val="24"/>
        </w:rPr>
        <w:t>.º</w:t>
      </w:r>
      <w:bookmarkEnd w:id="13"/>
    </w:p>
    <w:p w14:paraId="5539F423" w14:textId="14BFD022" w:rsidR="003E77E0" w:rsidRPr="008E36D2" w:rsidRDefault="00A23CA3" w:rsidP="003E77E0">
      <w:pPr>
        <w:pStyle w:val="Ttulo2"/>
        <w:spacing w:after="120"/>
        <w:jc w:val="center"/>
        <w:rPr>
          <w:b/>
          <w:bCs/>
          <w:color w:val="auto"/>
          <w:sz w:val="24"/>
          <w:szCs w:val="24"/>
        </w:rPr>
      </w:pPr>
      <w:bookmarkStart w:id="14" w:name="_Toc123633707"/>
      <w:r>
        <w:rPr>
          <w:b/>
          <w:bCs/>
          <w:color w:val="auto"/>
          <w:sz w:val="24"/>
          <w:szCs w:val="24"/>
        </w:rPr>
        <w:t xml:space="preserve">Entrada de </w:t>
      </w:r>
      <w:r w:rsidR="00797BBC">
        <w:rPr>
          <w:b/>
          <w:bCs/>
          <w:color w:val="auto"/>
          <w:sz w:val="24"/>
          <w:szCs w:val="24"/>
        </w:rPr>
        <w:t>Membros</w:t>
      </w:r>
      <w:bookmarkEnd w:id="14"/>
    </w:p>
    <w:p w14:paraId="647B1A30" w14:textId="6919A4AF" w:rsidR="005205C9" w:rsidRDefault="005205C9" w:rsidP="005205C9">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 xml:space="preserve">o como será realizada a entrada e saída de membros </w:t>
      </w:r>
      <w:r w:rsidR="005D2251">
        <w:rPr>
          <w:rFonts w:ascii="Verdana" w:hAnsi="Verdana" w:cs="ArialMT"/>
          <w:sz w:val="20"/>
          <w:szCs w:val="20"/>
          <w:highlight w:val="yellow"/>
        </w:rPr>
        <w:t xml:space="preserve">nos dois artigos seguintes </w:t>
      </w:r>
      <w:r>
        <w:rPr>
          <w:rFonts w:ascii="Verdana" w:hAnsi="Verdana" w:cs="ArialMT"/>
          <w:sz w:val="20"/>
          <w:szCs w:val="20"/>
          <w:highlight w:val="yellow"/>
        </w:rPr>
        <w:t>e quem irá gerir</w:t>
      </w:r>
      <w:r w:rsidR="008E2DB7">
        <w:rPr>
          <w:rFonts w:ascii="Verdana" w:hAnsi="Verdana" w:cs="ArialMT"/>
          <w:sz w:val="20"/>
          <w:szCs w:val="20"/>
          <w:highlight w:val="yellow"/>
        </w:rPr>
        <w:t xml:space="preserve"> essa informação tendo em consideração as obrigações dos membros e EGAC</w:t>
      </w:r>
      <w:r w:rsidRPr="009763A1">
        <w:rPr>
          <w:rFonts w:ascii="Verdana" w:hAnsi="Verdana" w:cs="ArialMT"/>
          <w:sz w:val="20"/>
          <w:szCs w:val="20"/>
          <w:highlight w:val="yellow"/>
        </w:rPr>
        <w:t>]</w:t>
      </w:r>
    </w:p>
    <w:p w14:paraId="14EE57EF" w14:textId="5FD67BEA" w:rsidR="005D2251" w:rsidRDefault="005D2251" w:rsidP="00B70C29">
      <w:pPr>
        <w:pStyle w:val="Ttulo1"/>
        <w:jc w:val="center"/>
        <w:rPr>
          <w:b/>
          <w:bCs/>
          <w:color w:val="auto"/>
          <w:sz w:val="24"/>
          <w:szCs w:val="24"/>
        </w:rPr>
      </w:pPr>
    </w:p>
    <w:p w14:paraId="0988FE87" w14:textId="77777777" w:rsidR="0095644D" w:rsidRPr="0095644D" w:rsidRDefault="0095644D" w:rsidP="0095644D"/>
    <w:p w14:paraId="55661B11" w14:textId="6A411464" w:rsidR="005D2251" w:rsidRPr="00C07221" w:rsidRDefault="005D2251" w:rsidP="005D2251">
      <w:pPr>
        <w:jc w:val="both"/>
        <w:rPr>
          <w:rFonts w:ascii="Verdana" w:hAnsi="Verdana" w:cs="ArialMT"/>
          <w:b/>
          <w:bCs/>
          <w:sz w:val="20"/>
          <w:szCs w:val="20"/>
        </w:rPr>
      </w:pPr>
      <w:r w:rsidRPr="00015A37">
        <w:rPr>
          <w:rFonts w:ascii="Verdana" w:hAnsi="Verdana" w:cs="ArialMT"/>
          <w:b/>
          <w:bCs/>
          <w:sz w:val="20"/>
          <w:szCs w:val="20"/>
        </w:rPr>
        <w:lastRenderedPageBreak/>
        <w:t>Exemplo:</w:t>
      </w:r>
    </w:p>
    <w:p w14:paraId="49293803" w14:textId="36A0EB7B" w:rsidR="005D2251" w:rsidRDefault="005D2251"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entrada </w:t>
      </w:r>
      <w:r w:rsidR="00B70C29">
        <w:rPr>
          <w:rFonts w:ascii="Verdana" w:hAnsi="Verdana" w:cs="ArialMT"/>
          <w:sz w:val="20"/>
          <w:szCs w:val="20"/>
        </w:rPr>
        <w:t>é</w:t>
      </w:r>
      <w:r>
        <w:rPr>
          <w:rFonts w:ascii="Verdana" w:hAnsi="Verdana" w:cs="ArialMT"/>
          <w:sz w:val="20"/>
          <w:szCs w:val="20"/>
        </w:rPr>
        <w:t xml:space="preserve"> realizada de livre vontade através da assinatura do formulário</w:t>
      </w:r>
      <w:r w:rsidRPr="00080097">
        <w:rPr>
          <w:rFonts w:ascii="Verdana" w:hAnsi="Verdana" w:cs="ArialMT"/>
          <w:sz w:val="20"/>
          <w:szCs w:val="20"/>
        </w:rPr>
        <w:t xml:space="preserve"> de participação</w:t>
      </w:r>
      <w:r w:rsidR="00B70C29">
        <w:rPr>
          <w:rFonts w:ascii="Verdana" w:hAnsi="Verdana" w:cs="ArialMT"/>
          <w:sz w:val="20"/>
          <w:szCs w:val="20"/>
        </w:rPr>
        <w:t xml:space="preserve"> e adesão ao presente Regulamento</w:t>
      </w:r>
      <w:r w:rsidR="00FD750D">
        <w:rPr>
          <w:rFonts w:ascii="Verdana" w:hAnsi="Verdana" w:cs="ArialMT"/>
          <w:sz w:val="20"/>
          <w:szCs w:val="20"/>
        </w:rPr>
        <w:t xml:space="preserve"> cujo modelo conta do Anexo II</w:t>
      </w:r>
      <w:r>
        <w:rPr>
          <w:rFonts w:ascii="Verdana" w:hAnsi="Verdana" w:cs="ArialMT"/>
          <w:sz w:val="20"/>
          <w:szCs w:val="20"/>
        </w:rPr>
        <w:t>;</w:t>
      </w:r>
    </w:p>
    <w:p w14:paraId="4D56A6F4" w14:textId="77777777" w:rsidR="005D2251" w:rsidRDefault="005D2251"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entrada dos membros ocorre sempre no dia </w:t>
      </w:r>
      <w:r w:rsidRPr="00C91CC4">
        <w:rPr>
          <w:rFonts w:ascii="Verdana" w:hAnsi="Verdana" w:cs="ArialMT"/>
          <w:sz w:val="20"/>
          <w:szCs w:val="20"/>
        </w:rPr>
        <w:t>[●]</w:t>
      </w:r>
      <w:r>
        <w:rPr>
          <w:rFonts w:ascii="Verdana" w:hAnsi="Verdana" w:cs="ArialMT"/>
          <w:sz w:val="20"/>
          <w:szCs w:val="20"/>
        </w:rPr>
        <w:t xml:space="preserve"> de cada mês;</w:t>
      </w:r>
    </w:p>
    <w:p w14:paraId="104FACA5" w14:textId="77777777" w:rsidR="005D2251" w:rsidRDefault="005D2251"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fidelização de novos membros é de </w:t>
      </w:r>
      <w:r w:rsidRPr="00C91CC4">
        <w:rPr>
          <w:rFonts w:ascii="Verdana" w:hAnsi="Verdana" w:cs="ArialMT"/>
          <w:sz w:val="20"/>
          <w:szCs w:val="20"/>
        </w:rPr>
        <w:t>[●]</w:t>
      </w:r>
      <w:r>
        <w:rPr>
          <w:rFonts w:ascii="Verdana" w:hAnsi="Verdana" w:cs="ArialMT"/>
          <w:sz w:val="20"/>
          <w:szCs w:val="20"/>
        </w:rPr>
        <w:t xml:space="preserve"> </w:t>
      </w:r>
      <w:r w:rsidRPr="00E759B1">
        <w:rPr>
          <w:rFonts w:ascii="Verdana" w:hAnsi="Verdana" w:cs="ArialMT"/>
          <w:sz w:val="20"/>
          <w:szCs w:val="20"/>
        </w:rPr>
        <w:t>meses</w:t>
      </w:r>
      <w:r>
        <w:rPr>
          <w:rFonts w:ascii="Verdana" w:hAnsi="Verdana" w:cs="ArialMT"/>
          <w:sz w:val="20"/>
          <w:szCs w:val="20"/>
        </w:rPr>
        <w:t>;</w:t>
      </w:r>
    </w:p>
    <w:p w14:paraId="5B9EECCA" w14:textId="77777777" w:rsidR="005D2251" w:rsidRDefault="005D2251"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EGAC tem de comunicar aos atuais membros por correio eletrónico a data de entrada do(s) novo(s) membro(s) com pelo menos </w:t>
      </w:r>
      <w:r w:rsidRPr="00C91CC4">
        <w:rPr>
          <w:rFonts w:ascii="Verdana" w:hAnsi="Verdana" w:cs="ArialMT"/>
          <w:sz w:val="20"/>
          <w:szCs w:val="20"/>
        </w:rPr>
        <w:t>[●]</w:t>
      </w:r>
      <w:r>
        <w:rPr>
          <w:rFonts w:ascii="Verdana" w:hAnsi="Verdana" w:cs="ArialMT"/>
          <w:sz w:val="20"/>
          <w:szCs w:val="20"/>
        </w:rPr>
        <w:t xml:space="preserve"> dias de antecedência;</w:t>
      </w:r>
    </w:p>
    <w:p w14:paraId="7AEED9B8" w14:textId="5676A8B8" w:rsidR="005D2251" w:rsidRPr="00594669" w:rsidRDefault="00B70C29"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O</w:t>
      </w:r>
      <w:r w:rsidR="005D2251">
        <w:rPr>
          <w:rFonts w:ascii="Verdana" w:hAnsi="Verdana" w:cs="ArialMT"/>
          <w:sz w:val="20"/>
          <w:szCs w:val="20"/>
        </w:rPr>
        <w:t xml:space="preserve">s membros têm no máximo </w:t>
      </w:r>
      <w:r w:rsidR="005D2251" w:rsidRPr="00C91CC4">
        <w:rPr>
          <w:rFonts w:ascii="Verdana" w:hAnsi="Verdana" w:cs="ArialMT"/>
          <w:sz w:val="20"/>
          <w:szCs w:val="20"/>
        </w:rPr>
        <w:t>[●]</w:t>
      </w:r>
      <w:r w:rsidR="005D2251">
        <w:rPr>
          <w:rFonts w:ascii="Verdana" w:hAnsi="Verdana" w:cs="ArialMT"/>
          <w:sz w:val="20"/>
          <w:szCs w:val="20"/>
        </w:rPr>
        <w:t xml:space="preserve"> horas para se opor à entrada de um novo membro, tendo de efetuar a comunicação à EGAC por correio eletrónico e conhecimento aos restantes membros;</w:t>
      </w:r>
    </w:p>
    <w:p w14:paraId="38236DF7" w14:textId="77777777" w:rsidR="005D2251" w:rsidRDefault="005D2251" w:rsidP="005D2251">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A entrada poderá ser recusada quando:</w:t>
      </w:r>
    </w:p>
    <w:p w14:paraId="423E7BF7" w14:textId="22677301" w:rsidR="005D2251" w:rsidRPr="000556A0" w:rsidRDefault="00B70C29" w:rsidP="005D2251">
      <w:pPr>
        <w:pStyle w:val="PargrafodaLista"/>
        <w:numPr>
          <w:ilvl w:val="0"/>
          <w:numId w:val="17"/>
        </w:numPr>
        <w:tabs>
          <w:tab w:val="left" w:pos="2713"/>
        </w:tabs>
        <w:spacing w:before="120" w:after="120" w:line="340" w:lineRule="exact"/>
        <w:ind w:left="1134" w:hanging="425"/>
        <w:contextualSpacing w:val="0"/>
        <w:jc w:val="both"/>
        <w:rPr>
          <w:rFonts w:ascii="Verdana" w:hAnsi="Verdana" w:cs="ArialMT"/>
          <w:sz w:val="20"/>
          <w:szCs w:val="20"/>
        </w:rPr>
      </w:pPr>
      <w:r>
        <w:rPr>
          <w:rFonts w:ascii="Verdana" w:hAnsi="Verdana" w:cs="ArialMT"/>
          <w:sz w:val="20"/>
          <w:szCs w:val="20"/>
        </w:rPr>
        <w:t>M</w:t>
      </w:r>
      <w:r w:rsidR="005D2251" w:rsidRPr="000556A0">
        <w:rPr>
          <w:rFonts w:ascii="Verdana" w:hAnsi="Verdana" w:cs="ArialMT"/>
          <w:sz w:val="20"/>
          <w:szCs w:val="20"/>
        </w:rPr>
        <w:t>ais de 50% dos membros se opuser</w:t>
      </w:r>
      <w:r w:rsidR="005D2251">
        <w:rPr>
          <w:rFonts w:ascii="Verdana" w:hAnsi="Verdana" w:cs="ArialMT"/>
          <w:sz w:val="20"/>
          <w:szCs w:val="20"/>
        </w:rPr>
        <w:t>em</w:t>
      </w:r>
      <w:r w:rsidR="005D2251" w:rsidRPr="000556A0">
        <w:rPr>
          <w:rFonts w:ascii="Verdana" w:hAnsi="Verdana" w:cs="ArialMT"/>
          <w:sz w:val="20"/>
          <w:szCs w:val="20"/>
        </w:rPr>
        <w:t xml:space="preserve"> à entrada do novo membro</w:t>
      </w:r>
      <w:r w:rsidR="005D2251">
        <w:rPr>
          <w:rFonts w:ascii="Verdana" w:hAnsi="Verdana" w:cs="ArialMT"/>
          <w:sz w:val="20"/>
          <w:szCs w:val="20"/>
        </w:rPr>
        <w:t>;</w:t>
      </w:r>
    </w:p>
    <w:p w14:paraId="72268766" w14:textId="7959143D" w:rsidR="005D2251" w:rsidRDefault="005D2251" w:rsidP="005D2251">
      <w:pPr>
        <w:pStyle w:val="PargrafodaLista"/>
        <w:numPr>
          <w:ilvl w:val="0"/>
          <w:numId w:val="20"/>
        </w:numPr>
        <w:tabs>
          <w:tab w:val="left" w:pos="2713"/>
        </w:tabs>
        <w:spacing w:before="120" w:after="120" w:line="340" w:lineRule="exact"/>
        <w:ind w:left="1134" w:hanging="425"/>
        <w:contextualSpacing w:val="0"/>
        <w:jc w:val="both"/>
        <w:rPr>
          <w:rFonts w:ascii="Verdana" w:hAnsi="Verdana" w:cs="ArialMT"/>
          <w:sz w:val="20"/>
          <w:szCs w:val="20"/>
        </w:rPr>
      </w:pPr>
      <w:r>
        <w:rPr>
          <w:rFonts w:ascii="Verdana" w:hAnsi="Verdana" w:cs="ArialMT"/>
          <w:sz w:val="20"/>
          <w:szCs w:val="20"/>
        </w:rPr>
        <w:t xml:space="preserve">O </w:t>
      </w:r>
      <w:r w:rsidR="00B70C29">
        <w:rPr>
          <w:rFonts w:ascii="Verdana" w:hAnsi="Verdana" w:cs="ArialMT"/>
          <w:sz w:val="20"/>
          <w:szCs w:val="20"/>
        </w:rPr>
        <w:t xml:space="preserve">candidato a membro do ACC tiver saído </w:t>
      </w:r>
      <w:r>
        <w:rPr>
          <w:rFonts w:ascii="Verdana" w:hAnsi="Verdana" w:cs="ArialMT"/>
          <w:sz w:val="20"/>
          <w:szCs w:val="20"/>
        </w:rPr>
        <w:t>de um ACC por falta de pagamentos à EGAC;</w:t>
      </w:r>
    </w:p>
    <w:p w14:paraId="4B2537A2" w14:textId="2001244D" w:rsidR="005D2251" w:rsidRDefault="005D2251" w:rsidP="005D2251">
      <w:pPr>
        <w:pStyle w:val="PargrafodaLista"/>
        <w:numPr>
          <w:ilvl w:val="0"/>
          <w:numId w:val="20"/>
        </w:numPr>
        <w:tabs>
          <w:tab w:val="left" w:pos="2713"/>
        </w:tabs>
        <w:spacing w:before="120" w:after="120" w:line="340" w:lineRule="exact"/>
        <w:ind w:left="1134" w:hanging="425"/>
        <w:contextualSpacing w:val="0"/>
        <w:jc w:val="both"/>
        <w:rPr>
          <w:rFonts w:ascii="Verdana" w:hAnsi="Verdana" w:cs="ArialMT"/>
          <w:sz w:val="20"/>
          <w:szCs w:val="20"/>
        </w:rPr>
      </w:pPr>
      <w:r>
        <w:rPr>
          <w:rFonts w:ascii="Verdana" w:hAnsi="Verdana" w:cs="ArialMT"/>
          <w:sz w:val="20"/>
          <w:szCs w:val="20"/>
        </w:rPr>
        <w:t xml:space="preserve">Comprometer o bom funcionamento do ACC ou </w:t>
      </w:r>
      <w:r w:rsidR="00B70C29">
        <w:rPr>
          <w:rFonts w:ascii="Verdana" w:hAnsi="Verdana" w:cs="ArialMT"/>
          <w:sz w:val="20"/>
          <w:szCs w:val="20"/>
        </w:rPr>
        <w:t xml:space="preserve">da respetiva gestão pela </w:t>
      </w:r>
      <w:r>
        <w:rPr>
          <w:rFonts w:ascii="Verdana" w:hAnsi="Verdana" w:cs="ArialMT"/>
          <w:sz w:val="20"/>
          <w:szCs w:val="20"/>
        </w:rPr>
        <w:t>EGAC</w:t>
      </w:r>
      <w:r w:rsidR="00B70C29">
        <w:rPr>
          <w:rFonts w:ascii="Verdana" w:hAnsi="Verdana" w:cs="ArialMT"/>
          <w:sz w:val="20"/>
          <w:szCs w:val="20"/>
        </w:rPr>
        <w:t>,</w:t>
      </w:r>
      <w:r>
        <w:rPr>
          <w:rFonts w:ascii="Verdana" w:hAnsi="Verdana" w:cs="ArialMT"/>
          <w:sz w:val="20"/>
          <w:szCs w:val="20"/>
        </w:rPr>
        <w:t xml:space="preserve"> tendo a EGAC de justificar e comunicar aos membros do ACC a sua não aceitação;</w:t>
      </w:r>
    </w:p>
    <w:p w14:paraId="6DD42B20" w14:textId="696A6C55" w:rsidR="005D2251" w:rsidRPr="00FB4BA6" w:rsidRDefault="00B70C29" w:rsidP="00FB4BA6">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Caso a EGAC entenda recusar a entrada com fundamento no disposto na aliena b) do número anterior,</w:t>
      </w:r>
      <w:r w:rsidR="005D2251" w:rsidRPr="00FB4BA6">
        <w:rPr>
          <w:rFonts w:ascii="Verdana" w:hAnsi="Verdana" w:cs="ArialMT"/>
          <w:sz w:val="20"/>
          <w:szCs w:val="20"/>
        </w:rPr>
        <w:t xml:space="preserve"> os membros têm [●] horas para se opor à decisão da EGAC, tendo de efetuar a comunicação à EGAC por correio eletrónico e conhecimento aos restantes membros;</w:t>
      </w:r>
    </w:p>
    <w:p w14:paraId="7F874C54" w14:textId="0E35959F" w:rsidR="005D2251" w:rsidRPr="00FB4BA6" w:rsidRDefault="00B70C29" w:rsidP="00FB4BA6">
      <w:pPr>
        <w:pStyle w:val="PargrafodaLista"/>
        <w:numPr>
          <w:ilvl w:val="0"/>
          <w:numId w:val="16"/>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Na situação prevista no número anterior, caso </w:t>
      </w:r>
      <w:r w:rsidR="005D2251" w:rsidRPr="00FB4BA6">
        <w:rPr>
          <w:rFonts w:ascii="Verdana" w:hAnsi="Verdana" w:cs="ArialMT"/>
          <w:sz w:val="20"/>
          <w:szCs w:val="20"/>
        </w:rPr>
        <w:t>mais de 50% aprov</w:t>
      </w:r>
      <w:r>
        <w:rPr>
          <w:rFonts w:ascii="Verdana" w:hAnsi="Verdana" w:cs="ArialMT"/>
          <w:sz w:val="20"/>
          <w:szCs w:val="20"/>
        </w:rPr>
        <w:t xml:space="preserve">em </w:t>
      </w:r>
      <w:r w:rsidR="005D2251" w:rsidRPr="00FB4BA6">
        <w:rPr>
          <w:rFonts w:ascii="Verdana" w:hAnsi="Verdana" w:cs="ArialMT"/>
          <w:sz w:val="20"/>
          <w:szCs w:val="20"/>
        </w:rPr>
        <w:t xml:space="preserve">a aceitação do novo membro a EGAC terá de aceitar </w:t>
      </w:r>
      <w:r>
        <w:rPr>
          <w:rFonts w:ascii="Verdana" w:hAnsi="Verdana" w:cs="ArialMT"/>
          <w:sz w:val="20"/>
          <w:szCs w:val="20"/>
        </w:rPr>
        <w:t>a entrada d</w:t>
      </w:r>
      <w:r w:rsidR="005D2251" w:rsidRPr="00FB4BA6">
        <w:rPr>
          <w:rFonts w:ascii="Verdana" w:hAnsi="Verdana" w:cs="ArialMT"/>
          <w:sz w:val="20"/>
          <w:szCs w:val="20"/>
        </w:rPr>
        <w:t>o mesmo</w:t>
      </w:r>
      <w:r w:rsidR="00FE3C41">
        <w:rPr>
          <w:rFonts w:ascii="Verdana" w:hAnsi="Verdana" w:cs="ArialMT"/>
          <w:sz w:val="20"/>
          <w:szCs w:val="20"/>
        </w:rPr>
        <w:t>.</w:t>
      </w:r>
    </w:p>
    <w:p w14:paraId="39033C4B" w14:textId="18957233" w:rsidR="005D2251" w:rsidRPr="008E36D2" w:rsidRDefault="005D2251" w:rsidP="005D2251">
      <w:pPr>
        <w:pStyle w:val="Ttulo1"/>
        <w:jc w:val="center"/>
        <w:rPr>
          <w:b/>
          <w:bCs/>
          <w:color w:val="auto"/>
          <w:sz w:val="24"/>
          <w:szCs w:val="24"/>
        </w:rPr>
      </w:pPr>
      <w:bookmarkStart w:id="15" w:name="_Toc123633708"/>
      <w:r w:rsidRPr="008E36D2">
        <w:rPr>
          <w:b/>
          <w:bCs/>
          <w:color w:val="auto"/>
          <w:sz w:val="24"/>
          <w:szCs w:val="24"/>
        </w:rPr>
        <w:t xml:space="preserve">Artigo </w:t>
      </w:r>
      <w:r w:rsidR="00B70C29">
        <w:rPr>
          <w:b/>
          <w:bCs/>
          <w:color w:val="auto"/>
          <w:sz w:val="24"/>
          <w:szCs w:val="24"/>
        </w:rPr>
        <w:t>8</w:t>
      </w:r>
      <w:r w:rsidRPr="008E36D2">
        <w:rPr>
          <w:b/>
          <w:bCs/>
          <w:color w:val="auto"/>
          <w:sz w:val="24"/>
          <w:szCs w:val="24"/>
        </w:rPr>
        <w:t>.º</w:t>
      </w:r>
      <w:bookmarkEnd w:id="15"/>
    </w:p>
    <w:p w14:paraId="4C2CE33C" w14:textId="77777777" w:rsidR="005D2251" w:rsidRPr="008E36D2" w:rsidRDefault="005D2251" w:rsidP="005D2251">
      <w:pPr>
        <w:pStyle w:val="Ttulo2"/>
        <w:spacing w:after="120"/>
        <w:jc w:val="center"/>
        <w:rPr>
          <w:b/>
          <w:bCs/>
          <w:color w:val="auto"/>
          <w:sz w:val="24"/>
          <w:szCs w:val="24"/>
        </w:rPr>
      </w:pPr>
      <w:bookmarkStart w:id="16" w:name="_Toc123633709"/>
      <w:r>
        <w:rPr>
          <w:b/>
          <w:bCs/>
          <w:color w:val="auto"/>
          <w:sz w:val="24"/>
          <w:szCs w:val="24"/>
        </w:rPr>
        <w:t>Saída/Exclusão de membros</w:t>
      </w:r>
      <w:bookmarkEnd w:id="16"/>
    </w:p>
    <w:p w14:paraId="71165467" w14:textId="77777777" w:rsidR="005D2251" w:rsidRDefault="005D2251" w:rsidP="005D2251">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 como a EGAC irá gerir a saída de novos membros</w:t>
      </w:r>
      <w:r w:rsidRPr="009763A1">
        <w:rPr>
          <w:rFonts w:ascii="Verdana" w:hAnsi="Verdana" w:cs="ArialMT"/>
          <w:sz w:val="20"/>
          <w:szCs w:val="20"/>
          <w:highlight w:val="yellow"/>
        </w:rPr>
        <w:t>]</w:t>
      </w:r>
    </w:p>
    <w:p w14:paraId="00B0EAEF" w14:textId="77777777" w:rsidR="005D2251" w:rsidRPr="00911A26" w:rsidRDefault="005D2251" w:rsidP="005D2251">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1E317B83" w14:textId="671AA68A" w:rsidR="005D2251" w:rsidRDefault="00CC72E8" w:rsidP="005D2251">
      <w:pPr>
        <w:pStyle w:val="PargrafodaLista"/>
        <w:numPr>
          <w:ilvl w:val="0"/>
          <w:numId w:val="18"/>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Constitui causa de exclusão de</w:t>
      </w:r>
      <w:r w:rsidR="005D2251">
        <w:rPr>
          <w:rFonts w:ascii="Verdana" w:hAnsi="Verdana" w:cs="ArialMT"/>
          <w:sz w:val="20"/>
          <w:szCs w:val="20"/>
        </w:rPr>
        <w:t xml:space="preserve"> um membro </w:t>
      </w:r>
      <w:r>
        <w:rPr>
          <w:rFonts w:ascii="Verdana" w:hAnsi="Verdana" w:cs="ArialMT"/>
          <w:sz w:val="20"/>
          <w:szCs w:val="20"/>
        </w:rPr>
        <w:t xml:space="preserve">o não pagamento de montantes devidos à EGAC nos termos estabelecidos no respetivo contrato. </w:t>
      </w:r>
    </w:p>
    <w:p w14:paraId="707A2D4A" w14:textId="405C80EC" w:rsidR="00CC72E8" w:rsidRDefault="00FB4BA6" w:rsidP="005D2251">
      <w:pPr>
        <w:pStyle w:val="PargrafodaLista"/>
        <w:numPr>
          <w:ilvl w:val="0"/>
          <w:numId w:val="18"/>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saída de um Membro só pode ocorrer encontrando-se cumpridas todas as obrigações que resultem do presente Regulamento. </w:t>
      </w:r>
    </w:p>
    <w:p w14:paraId="25CF2805" w14:textId="6948671F" w:rsidR="005D2251" w:rsidRPr="00FB4BA6" w:rsidRDefault="00FB4BA6" w:rsidP="00FB4BA6">
      <w:pPr>
        <w:tabs>
          <w:tab w:val="left" w:pos="2713"/>
        </w:tabs>
        <w:spacing w:after="120" w:line="340" w:lineRule="exact"/>
        <w:jc w:val="both"/>
        <w:rPr>
          <w:rFonts w:ascii="Verdana" w:hAnsi="Verdana" w:cs="ArialMT"/>
          <w:sz w:val="20"/>
          <w:szCs w:val="20"/>
        </w:rPr>
      </w:pPr>
      <w:r w:rsidDel="00FB4BA6">
        <w:rPr>
          <w:rFonts w:ascii="Verdana" w:hAnsi="Verdana" w:cs="ArialMT"/>
          <w:sz w:val="20"/>
          <w:szCs w:val="20"/>
        </w:rPr>
        <w:t xml:space="preserve"> </w:t>
      </w:r>
    </w:p>
    <w:p w14:paraId="7DC892EF" w14:textId="0B703BDC" w:rsidR="00D03957" w:rsidRPr="008E36D2" w:rsidRDefault="00D03957" w:rsidP="00D03957">
      <w:pPr>
        <w:pStyle w:val="Ttulo1"/>
        <w:jc w:val="center"/>
        <w:rPr>
          <w:b/>
          <w:bCs/>
          <w:color w:val="auto"/>
          <w:sz w:val="24"/>
          <w:szCs w:val="24"/>
        </w:rPr>
      </w:pPr>
      <w:bookmarkStart w:id="17" w:name="_Toc123633710"/>
      <w:r w:rsidRPr="008E36D2">
        <w:rPr>
          <w:b/>
          <w:bCs/>
          <w:color w:val="auto"/>
          <w:sz w:val="24"/>
          <w:szCs w:val="24"/>
        </w:rPr>
        <w:lastRenderedPageBreak/>
        <w:t xml:space="preserve">Artigo </w:t>
      </w:r>
      <w:r w:rsidR="00833B60">
        <w:rPr>
          <w:b/>
          <w:bCs/>
          <w:color w:val="auto"/>
          <w:sz w:val="24"/>
          <w:szCs w:val="24"/>
        </w:rPr>
        <w:t>9</w:t>
      </w:r>
      <w:r w:rsidRPr="008E36D2">
        <w:rPr>
          <w:b/>
          <w:bCs/>
          <w:color w:val="auto"/>
          <w:sz w:val="24"/>
          <w:szCs w:val="24"/>
        </w:rPr>
        <w:t>.º</w:t>
      </w:r>
      <w:bookmarkEnd w:id="17"/>
    </w:p>
    <w:p w14:paraId="12B9CCCB" w14:textId="6BB51304" w:rsidR="00D03957" w:rsidRPr="008E36D2" w:rsidRDefault="00AA7B62" w:rsidP="00D03957">
      <w:pPr>
        <w:pStyle w:val="Ttulo2"/>
        <w:spacing w:after="120"/>
        <w:jc w:val="center"/>
        <w:rPr>
          <w:b/>
          <w:bCs/>
          <w:color w:val="auto"/>
          <w:sz w:val="24"/>
          <w:szCs w:val="24"/>
        </w:rPr>
      </w:pPr>
      <w:bookmarkStart w:id="18" w:name="_Toc123633711"/>
      <w:r>
        <w:rPr>
          <w:b/>
          <w:bCs/>
          <w:color w:val="auto"/>
          <w:sz w:val="24"/>
          <w:szCs w:val="24"/>
        </w:rPr>
        <w:t>Reuniões e deliberações</w:t>
      </w:r>
      <w:bookmarkEnd w:id="18"/>
      <w:r>
        <w:rPr>
          <w:b/>
          <w:bCs/>
          <w:color w:val="auto"/>
          <w:sz w:val="24"/>
          <w:szCs w:val="24"/>
        </w:rPr>
        <w:t xml:space="preserve"> </w:t>
      </w:r>
    </w:p>
    <w:p w14:paraId="174FCA92" w14:textId="011AEB22" w:rsidR="00EA2CBE" w:rsidRDefault="00EA2CBE" w:rsidP="00EA2CBE">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 como ser</w:t>
      </w:r>
      <w:r w:rsidR="00651831">
        <w:rPr>
          <w:rFonts w:ascii="Verdana" w:hAnsi="Verdana" w:cs="ArialMT"/>
          <w:sz w:val="20"/>
          <w:szCs w:val="20"/>
          <w:highlight w:val="yellow"/>
        </w:rPr>
        <w:t>ão</w:t>
      </w:r>
      <w:r>
        <w:rPr>
          <w:rFonts w:ascii="Verdana" w:hAnsi="Verdana" w:cs="ArialMT"/>
          <w:sz w:val="20"/>
          <w:szCs w:val="20"/>
          <w:highlight w:val="yellow"/>
        </w:rPr>
        <w:t xml:space="preserve"> realizada</w:t>
      </w:r>
      <w:r w:rsidR="00651831">
        <w:rPr>
          <w:rFonts w:ascii="Verdana" w:hAnsi="Verdana" w:cs="ArialMT"/>
          <w:sz w:val="20"/>
          <w:szCs w:val="20"/>
          <w:highlight w:val="yellow"/>
        </w:rPr>
        <w:t>s</w:t>
      </w:r>
      <w:r>
        <w:rPr>
          <w:rFonts w:ascii="Verdana" w:hAnsi="Verdana" w:cs="ArialMT"/>
          <w:sz w:val="20"/>
          <w:szCs w:val="20"/>
          <w:highlight w:val="yellow"/>
        </w:rPr>
        <w:t xml:space="preserve"> </w:t>
      </w:r>
      <w:r w:rsidR="00651831">
        <w:rPr>
          <w:rFonts w:ascii="Verdana" w:hAnsi="Verdana" w:cs="ArialMT"/>
          <w:sz w:val="20"/>
          <w:szCs w:val="20"/>
          <w:highlight w:val="yellow"/>
        </w:rPr>
        <w:t>as reuniões dos membros do ACC</w:t>
      </w:r>
      <w:r w:rsidRPr="009763A1">
        <w:rPr>
          <w:rFonts w:ascii="Verdana" w:hAnsi="Verdana" w:cs="ArialMT"/>
          <w:sz w:val="20"/>
          <w:szCs w:val="20"/>
          <w:highlight w:val="yellow"/>
        </w:rPr>
        <w:t>]</w:t>
      </w:r>
    </w:p>
    <w:p w14:paraId="6B1AFBAF" w14:textId="77777777" w:rsidR="00EA2CBE" w:rsidRPr="008E2DB7" w:rsidRDefault="00EA2CBE" w:rsidP="00EA2CBE">
      <w:pPr>
        <w:jc w:val="both"/>
        <w:rPr>
          <w:rFonts w:ascii="Verdana" w:hAnsi="Verdana" w:cs="ArialMT"/>
          <w:b/>
          <w:bCs/>
          <w:sz w:val="20"/>
          <w:szCs w:val="20"/>
        </w:rPr>
      </w:pPr>
      <w:r w:rsidRPr="00015A37">
        <w:rPr>
          <w:rFonts w:ascii="Verdana" w:hAnsi="Verdana" w:cs="ArialMT"/>
          <w:b/>
          <w:bCs/>
          <w:sz w:val="20"/>
          <w:szCs w:val="20"/>
        </w:rPr>
        <w:t>Exemplo:</w:t>
      </w:r>
    </w:p>
    <w:p w14:paraId="195C29B2" w14:textId="1CA76978" w:rsidR="0093138C" w:rsidRPr="00EE095D" w:rsidRDefault="005C2ECB"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O</w:t>
      </w:r>
      <w:r w:rsidR="00841CC6">
        <w:rPr>
          <w:rFonts w:ascii="Verdana" w:hAnsi="Verdana" w:cs="ArialMT"/>
          <w:sz w:val="20"/>
          <w:szCs w:val="20"/>
        </w:rPr>
        <w:t xml:space="preserve"> ACC </w:t>
      </w:r>
      <w:r>
        <w:rPr>
          <w:rFonts w:ascii="Verdana" w:hAnsi="Verdana" w:cs="ArialMT"/>
          <w:sz w:val="20"/>
          <w:szCs w:val="20"/>
        </w:rPr>
        <w:t>é constituído pel</w:t>
      </w:r>
      <w:r w:rsidR="00AA7B62">
        <w:rPr>
          <w:rFonts w:ascii="Verdana" w:hAnsi="Verdana" w:cs="ArialMT"/>
          <w:sz w:val="20"/>
          <w:szCs w:val="20"/>
        </w:rPr>
        <w:t xml:space="preserve">as entidades / pessoas identificadas </w:t>
      </w:r>
      <w:r w:rsidR="00AA7B62" w:rsidRPr="00EE095D">
        <w:rPr>
          <w:rFonts w:ascii="Verdana" w:hAnsi="Verdana" w:cs="ArialMT"/>
          <w:sz w:val="20"/>
          <w:szCs w:val="20"/>
        </w:rPr>
        <w:t>n</w:t>
      </w:r>
      <w:r w:rsidRPr="00EE095D">
        <w:rPr>
          <w:rFonts w:ascii="Verdana" w:hAnsi="Verdana" w:cs="ArialMT"/>
          <w:sz w:val="20"/>
          <w:szCs w:val="20"/>
        </w:rPr>
        <w:t xml:space="preserve">o </w:t>
      </w:r>
      <w:r w:rsidR="00841CC6" w:rsidRPr="00EE095D">
        <w:rPr>
          <w:rFonts w:ascii="Verdana" w:hAnsi="Verdana" w:cs="ArialMT"/>
          <w:sz w:val="20"/>
          <w:szCs w:val="20"/>
        </w:rPr>
        <w:t>Anexo I;</w:t>
      </w:r>
    </w:p>
    <w:p w14:paraId="598D354D" w14:textId="40962A53" w:rsidR="00841CC6" w:rsidRPr="0093138C" w:rsidRDefault="00A53F56"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A</w:t>
      </w:r>
      <w:r w:rsidR="00AA7B62">
        <w:rPr>
          <w:rFonts w:ascii="Verdana" w:hAnsi="Verdana" w:cs="ArialMT"/>
          <w:sz w:val="20"/>
          <w:szCs w:val="20"/>
        </w:rPr>
        <w:t>s</w:t>
      </w:r>
      <w:r>
        <w:rPr>
          <w:rFonts w:ascii="Verdana" w:hAnsi="Verdana" w:cs="ArialMT"/>
          <w:sz w:val="20"/>
          <w:szCs w:val="20"/>
        </w:rPr>
        <w:t xml:space="preserve"> reuni</w:t>
      </w:r>
      <w:r w:rsidR="00AA7B62">
        <w:rPr>
          <w:rFonts w:ascii="Verdana" w:hAnsi="Verdana" w:cs="ArialMT"/>
          <w:sz w:val="20"/>
          <w:szCs w:val="20"/>
        </w:rPr>
        <w:t>ões</w:t>
      </w:r>
      <w:r>
        <w:rPr>
          <w:rFonts w:ascii="Verdana" w:hAnsi="Verdana" w:cs="ArialMT"/>
          <w:sz w:val="20"/>
          <w:szCs w:val="20"/>
        </w:rPr>
        <w:t xml:space="preserve"> dos membros ocorre</w:t>
      </w:r>
      <w:r w:rsidR="00EE095D">
        <w:rPr>
          <w:rFonts w:ascii="Verdana" w:hAnsi="Verdana" w:cs="ArialMT"/>
          <w:sz w:val="20"/>
          <w:szCs w:val="20"/>
        </w:rPr>
        <w:t>m</w:t>
      </w:r>
      <w:r>
        <w:rPr>
          <w:rFonts w:ascii="Verdana" w:hAnsi="Verdana" w:cs="ArialMT"/>
          <w:sz w:val="20"/>
          <w:szCs w:val="20"/>
        </w:rPr>
        <w:t xml:space="preserve"> com u</w:t>
      </w:r>
      <w:r w:rsidR="00841CC6" w:rsidRPr="0093138C">
        <w:rPr>
          <w:rFonts w:ascii="Verdana" w:hAnsi="Verdana" w:cs="ArialMT"/>
          <w:sz w:val="20"/>
          <w:szCs w:val="20"/>
        </w:rPr>
        <w:t xml:space="preserve">ma periodicidade </w:t>
      </w:r>
      <w:r w:rsidR="0093138C" w:rsidRPr="0093138C">
        <w:rPr>
          <w:rFonts w:ascii="Verdana" w:hAnsi="Verdana" w:cs="ArialMT"/>
          <w:sz w:val="20"/>
          <w:szCs w:val="20"/>
        </w:rPr>
        <w:t>[●]</w:t>
      </w:r>
      <w:r w:rsidR="00841CC6" w:rsidRPr="0093138C">
        <w:rPr>
          <w:rFonts w:ascii="Verdana" w:hAnsi="Verdana" w:cs="ArialMT"/>
          <w:sz w:val="20"/>
          <w:szCs w:val="20"/>
        </w:rPr>
        <w:t>;</w:t>
      </w:r>
    </w:p>
    <w:p w14:paraId="2C08D6AD" w14:textId="728D038D" w:rsidR="00C91CC4" w:rsidRDefault="00841CC6"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convocatória dos membros terá de ocorrer </w:t>
      </w:r>
      <w:r w:rsidR="00BF64DC" w:rsidRPr="0093138C">
        <w:rPr>
          <w:rFonts w:ascii="Verdana" w:hAnsi="Verdana" w:cs="ArialMT"/>
          <w:sz w:val="20"/>
          <w:szCs w:val="20"/>
        </w:rPr>
        <w:t>[●]</w:t>
      </w:r>
      <w:r>
        <w:rPr>
          <w:rFonts w:ascii="Verdana" w:hAnsi="Verdana" w:cs="ArialMT"/>
          <w:sz w:val="20"/>
          <w:szCs w:val="20"/>
        </w:rPr>
        <w:t xml:space="preserve"> dias antes da </w:t>
      </w:r>
      <w:r w:rsidR="00C91CC4">
        <w:rPr>
          <w:rFonts w:ascii="Verdana" w:hAnsi="Verdana" w:cs="ArialMT"/>
          <w:sz w:val="20"/>
          <w:szCs w:val="20"/>
        </w:rPr>
        <w:t>reunião</w:t>
      </w:r>
      <w:r>
        <w:rPr>
          <w:rFonts w:ascii="Verdana" w:hAnsi="Verdana" w:cs="ArialMT"/>
          <w:sz w:val="20"/>
          <w:szCs w:val="20"/>
        </w:rPr>
        <w:t>;</w:t>
      </w:r>
    </w:p>
    <w:p w14:paraId="2D7D0871" w14:textId="61C4B3D7" w:rsidR="00841CC6" w:rsidRDefault="00841CC6"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sidRPr="00C91CC4">
        <w:rPr>
          <w:rFonts w:ascii="Verdana" w:hAnsi="Verdana" w:cs="ArialMT"/>
          <w:sz w:val="20"/>
          <w:szCs w:val="20"/>
        </w:rPr>
        <w:t>A convocação dos membros é realizada pel</w:t>
      </w:r>
      <w:r w:rsidR="00AA7B62">
        <w:rPr>
          <w:rFonts w:ascii="Verdana" w:hAnsi="Verdana" w:cs="ArialMT"/>
          <w:sz w:val="20"/>
          <w:szCs w:val="20"/>
        </w:rPr>
        <w:t>a</w:t>
      </w:r>
      <w:r w:rsidRPr="00C91CC4">
        <w:rPr>
          <w:rFonts w:ascii="Verdana" w:hAnsi="Verdana" w:cs="ArialMT"/>
          <w:sz w:val="20"/>
          <w:szCs w:val="20"/>
        </w:rPr>
        <w:t xml:space="preserve"> </w:t>
      </w:r>
      <w:r w:rsidR="00AA7B62">
        <w:rPr>
          <w:rFonts w:ascii="Verdana" w:hAnsi="Verdana" w:cs="ArialMT"/>
          <w:sz w:val="20"/>
          <w:szCs w:val="20"/>
        </w:rPr>
        <w:t>EGAC</w:t>
      </w:r>
      <w:r w:rsidR="009175B1">
        <w:rPr>
          <w:rFonts w:ascii="Verdana" w:hAnsi="Verdana" w:cs="ArialMT"/>
          <w:sz w:val="20"/>
          <w:szCs w:val="20"/>
        </w:rPr>
        <w:t xml:space="preserve"> </w:t>
      </w:r>
      <w:r w:rsidR="001A01F9">
        <w:rPr>
          <w:rFonts w:ascii="Verdana" w:hAnsi="Verdana" w:cs="ArialMT"/>
          <w:sz w:val="20"/>
          <w:szCs w:val="20"/>
        </w:rPr>
        <w:t>através de correio eletrónico</w:t>
      </w:r>
      <w:r w:rsidR="00AA7B62">
        <w:rPr>
          <w:rFonts w:ascii="Verdana" w:hAnsi="Verdana" w:cs="ArialMT"/>
          <w:sz w:val="20"/>
          <w:szCs w:val="20"/>
        </w:rPr>
        <w:t xml:space="preserve"> ou por carta registada com aviso de receção</w:t>
      </w:r>
      <w:r w:rsidRPr="00C91CC4">
        <w:rPr>
          <w:rFonts w:ascii="Verdana" w:hAnsi="Verdana" w:cs="ArialMT"/>
          <w:sz w:val="20"/>
          <w:szCs w:val="20"/>
        </w:rPr>
        <w:t xml:space="preserve">; </w:t>
      </w:r>
    </w:p>
    <w:p w14:paraId="55B4F074" w14:textId="7C99E3A4" w:rsidR="00AA7B62" w:rsidRPr="00C91CC4" w:rsidRDefault="00AA7B62"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sidRPr="00AA7B62">
        <w:rPr>
          <w:rFonts w:ascii="Verdana" w:hAnsi="Verdana" w:cs="ArialMT"/>
          <w:sz w:val="20"/>
          <w:szCs w:val="20"/>
        </w:rPr>
        <w:t>Os Membros podem fazer-se representar por outros Membros através de procuração.</w:t>
      </w:r>
    </w:p>
    <w:p w14:paraId="30B9A4C1" w14:textId="32A642F1" w:rsidR="00841CC6" w:rsidRDefault="00C91CC4"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reunião ocorre </w:t>
      </w:r>
      <w:r w:rsidR="00B910A4">
        <w:rPr>
          <w:rFonts w:ascii="Verdana" w:hAnsi="Verdana" w:cs="ArialMT"/>
          <w:sz w:val="20"/>
          <w:szCs w:val="20"/>
        </w:rPr>
        <w:t>caso</w:t>
      </w:r>
      <w:r w:rsidR="00841CC6">
        <w:rPr>
          <w:rFonts w:ascii="Verdana" w:hAnsi="Verdana" w:cs="ArialMT"/>
          <w:sz w:val="20"/>
          <w:szCs w:val="20"/>
        </w:rPr>
        <w:t xml:space="preserve"> estiverem presentes</w:t>
      </w:r>
      <w:r w:rsidR="00AA7B62">
        <w:rPr>
          <w:rFonts w:ascii="Verdana" w:hAnsi="Verdana" w:cs="ArialMT"/>
          <w:sz w:val="20"/>
          <w:szCs w:val="20"/>
        </w:rPr>
        <w:t xml:space="preserve"> ou representados</w:t>
      </w:r>
      <w:r w:rsidR="00841CC6">
        <w:rPr>
          <w:rFonts w:ascii="Verdana" w:hAnsi="Verdana" w:cs="ArialMT"/>
          <w:sz w:val="20"/>
          <w:szCs w:val="20"/>
        </w:rPr>
        <w:t xml:space="preserve"> pelo menos </w:t>
      </w:r>
      <w:r w:rsidR="00841CC6" w:rsidRPr="00B910A4">
        <w:rPr>
          <w:rFonts w:ascii="Verdana" w:hAnsi="Verdana" w:cs="ArialMT"/>
          <w:sz w:val="20"/>
          <w:szCs w:val="20"/>
        </w:rPr>
        <w:t>60%</w:t>
      </w:r>
      <w:r w:rsidR="00841CC6">
        <w:rPr>
          <w:rFonts w:ascii="Verdana" w:hAnsi="Verdana" w:cs="ArialMT"/>
          <w:sz w:val="20"/>
          <w:szCs w:val="20"/>
        </w:rPr>
        <w:t xml:space="preserve"> dos membros;</w:t>
      </w:r>
    </w:p>
    <w:p w14:paraId="2F62E40E" w14:textId="4AEBFE99" w:rsidR="00AA7B62" w:rsidRDefault="00AA7B62"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sidRPr="00AA7B62">
        <w:rPr>
          <w:rFonts w:ascii="Verdana" w:hAnsi="Verdana" w:cs="ArialMT"/>
          <w:sz w:val="20"/>
          <w:szCs w:val="20"/>
        </w:rPr>
        <w:t>As deliberações são tomadas por maioria dos votos representativos dos Membros do ACC;</w:t>
      </w:r>
    </w:p>
    <w:p w14:paraId="6CA43CA6" w14:textId="36235144" w:rsidR="000D56D0" w:rsidRDefault="00540566"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localização da reunião </w:t>
      </w:r>
      <w:r w:rsidR="00AA7B62">
        <w:rPr>
          <w:rFonts w:ascii="Verdana" w:hAnsi="Verdana" w:cs="ArialMT"/>
          <w:sz w:val="20"/>
          <w:szCs w:val="20"/>
        </w:rPr>
        <w:t>será indicada na convocatória</w:t>
      </w:r>
      <w:r w:rsidR="001A01F9">
        <w:rPr>
          <w:rFonts w:ascii="Verdana" w:hAnsi="Verdana" w:cs="ArialMT"/>
          <w:sz w:val="20"/>
          <w:szCs w:val="20"/>
        </w:rPr>
        <w:t>;</w:t>
      </w:r>
    </w:p>
    <w:p w14:paraId="7526B17C" w14:textId="33A653D9" w:rsidR="000D56D0" w:rsidRPr="000D56D0" w:rsidRDefault="000D56D0" w:rsidP="001326E9">
      <w:pPr>
        <w:pStyle w:val="PargrafodaLista"/>
        <w:numPr>
          <w:ilvl w:val="0"/>
          <w:numId w:val="11"/>
        </w:numPr>
        <w:tabs>
          <w:tab w:val="left" w:pos="2713"/>
        </w:tabs>
        <w:spacing w:after="120" w:line="340" w:lineRule="exact"/>
        <w:ind w:left="426" w:hanging="426"/>
        <w:contextualSpacing w:val="0"/>
        <w:jc w:val="both"/>
        <w:rPr>
          <w:rFonts w:ascii="Verdana" w:hAnsi="Verdana" w:cs="ArialMT"/>
          <w:sz w:val="20"/>
          <w:szCs w:val="20"/>
        </w:rPr>
      </w:pPr>
      <w:r w:rsidRPr="000D56D0">
        <w:rPr>
          <w:rFonts w:ascii="Verdana" w:hAnsi="Verdana" w:cs="ArialMT"/>
          <w:sz w:val="20"/>
          <w:szCs w:val="20"/>
        </w:rPr>
        <w:t xml:space="preserve">No fim de cada </w:t>
      </w:r>
      <w:r>
        <w:rPr>
          <w:rFonts w:ascii="Verdana" w:hAnsi="Verdana" w:cs="ArialMT"/>
          <w:sz w:val="20"/>
          <w:szCs w:val="20"/>
        </w:rPr>
        <w:t>reunião</w:t>
      </w:r>
      <w:r w:rsidRPr="000D56D0">
        <w:rPr>
          <w:rFonts w:ascii="Verdana" w:hAnsi="Verdana" w:cs="ArialMT"/>
          <w:sz w:val="20"/>
          <w:szCs w:val="20"/>
        </w:rPr>
        <w:t xml:space="preserve"> será </w:t>
      </w:r>
      <w:r>
        <w:rPr>
          <w:rFonts w:ascii="Verdana" w:hAnsi="Verdana" w:cs="ArialMT"/>
          <w:sz w:val="20"/>
          <w:szCs w:val="20"/>
        </w:rPr>
        <w:t>elaborada</w:t>
      </w:r>
      <w:r w:rsidRPr="000D56D0">
        <w:rPr>
          <w:rFonts w:ascii="Verdana" w:hAnsi="Verdana" w:cs="ArialMT"/>
          <w:sz w:val="20"/>
          <w:szCs w:val="20"/>
        </w:rPr>
        <w:t xml:space="preserve"> uma ata tendo a mesma de ser assinada pelos presentes</w:t>
      </w:r>
      <w:r w:rsidR="00802F67">
        <w:rPr>
          <w:rFonts w:ascii="Verdana" w:hAnsi="Verdana" w:cs="ArialMT"/>
          <w:sz w:val="20"/>
          <w:szCs w:val="20"/>
        </w:rPr>
        <w:t>.</w:t>
      </w:r>
    </w:p>
    <w:p w14:paraId="502D0BFD" w14:textId="5E6D64BB" w:rsidR="00860A06" w:rsidRPr="008E36D2" w:rsidRDefault="00860A06" w:rsidP="00860A06">
      <w:pPr>
        <w:pStyle w:val="Ttulo1"/>
        <w:jc w:val="center"/>
        <w:rPr>
          <w:b/>
          <w:bCs/>
          <w:color w:val="auto"/>
          <w:sz w:val="24"/>
          <w:szCs w:val="24"/>
        </w:rPr>
      </w:pPr>
      <w:bookmarkStart w:id="19" w:name="_Toc123633712"/>
      <w:r w:rsidRPr="008E36D2">
        <w:rPr>
          <w:b/>
          <w:bCs/>
          <w:color w:val="auto"/>
          <w:sz w:val="24"/>
          <w:szCs w:val="24"/>
        </w:rPr>
        <w:t xml:space="preserve">Artigo </w:t>
      </w:r>
      <w:r w:rsidR="00833B60">
        <w:rPr>
          <w:b/>
          <w:bCs/>
          <w:color w:val="auto"/>
          <w:sz w:val="24"/>
          <w:szCs w:val="24"/>
        </w:rPr>
        <w:t>10</w:t>
      </w:r>
      <w:r w:rsidRPr="008E36D2">
        <w:rPr>
          <w:b/>
          <w:bCs/>
          <w:color w:val="auto"/>
          <w:sz w:val="24"/>
          <w:szCs w:val="24"/>
        </w:rPr>
        <w:t>.º</w:t>
      </w:r>
      <w:bookmarkEnd w:id="19"/>
    </w:p>
    <w:p w14:paraId="6B31BD0D" w14:textId="1ADDF31A" w:rsidR="00860A06" w:rsidRPr="008E36D2" w:rsidRDefault="00860A06" w:rsidP="00860A06">
      <w:pPr>
        <w:pStyle w:val="Ttulo2"/>
        <w:spacing w:after="120"/>
        <w:jc w:val="center"/>
        <w:rPr>
          <w:b/>
          <w:bCs/>
          <w:color w:val="auto"/>
          <w:sz w:val="24"/>
          <w:szCs w:val="24"/>
        </w:rPr>
      </w:pPr>
      <w:bookmarkStart w:id="20" w:name="_Toc123633713"/>
      <w:r>
        <w:rPr>
          <w:b/>
          <w:bCs/>
          <w:color w:val="auto"/>
          <w:sz w:val="24"/>
          <w:szCs w:val="24"/>
        </w:rPr>
        <w:t>Nomeação</w:t>
      </w:r>
      <w:r w:rsidR="00AA7B62">
        <w:rPr>
          <w:b/>
          <w:bCs/>
          <w:color w:val="auto"/>
          <w:sz w:val="24"/>
          <w:szCs w:val="24"/>
        </w:rPr>
        <w:t>, funções e deveres</w:t>
      </w:r>
      <w:r>
        <w:rPr>
          <w:b/>
          <w:bCs/>
          <w:color w:val="auto"/>
          <w:sz w:val="24"/>
          <w:szCs w:val="24"/>
        </w:rPr>
        <w:t xml:space="preserve"> da EGAC</w:t>
      </w:r>
      <w:bookmarkEnd w:id="20"/>
    </w:p>
    <w:p w14:paraId="0E3AB3A1" w14:textId="190660FD" w:rsidR="001A01F9" w:rsidRDefault="001A01F9" w:rsidP="001A01F9">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 como será eleita</w:t>
      </w:r>
      <w:r w:rsidR="009459C8">
        <w:rPr>
          <w:rFonts w:ascii="Verdana" w:hAnsi="Verdana" w:cs="ArialMT"/>
          <w:sz w:val="20"/>
          <w:szCs w:val="20"/>
          <w:highlight w:val="yellow"/>
        </w:rPr>
        <w:t>/nomeada</w:t>
      </w:r>
      <w:r>
        <w:rPr>
          <w:rFonts w:ascii="Verdana" w:hAnsi="Verdana" w:cs="ArialMT"/>
          <w:sz w:val="20"/>
          <w:szCs w:val="20"/>
          <w:highlight w:val="yellow"/>
        </w:rPr>
        <w:t xml:space="preserve"> a EGAC</w:t>
      </w:r>
      <w:r w:rsidR="009459C8">
        <w:rPr>
          <w:rFonts w:ascii="Verdana" w:hAnsi="Verdana" w:cs="ArialMT"/>
          <w:sz w:val="20"/>
          <w:szCs w:val="20"/>
          <w:highlight w:val="yellow"/>
        </w:rPr>
        <w:t xml:space="preserve"> pelos membros do ACC</w:t>
      </w:r>
      <w:r w:rsidR="00AA7B62">
        <w:rPr>
          <w:rFonts w:ascii="Verdana" w:hAnsi="Verdana" w:cs="ArialMT"/>
          <w:sz w:val="20"/>
          <w:szCs w:val="20"/>
          <w:highlight w:val="yellow"/>
        </w:rPr>
        <w:t xml:space="preserve"> e as respetivas funções e deveres</w:t>
      </w:r>
      <w:r w:rsidRPr="009763A1">
        <w:rPr>
          <w:rFonts w:ascii="Verdana" w:hAnsi="Verdana" w:cs="ArialMT"/>
          <w:sz w:val="20"/>
          <w:szCs w:val="20"/>
          <w:highlight w:val="yellow"/>
        </w:rPr>
        <w:t>]</w:t>
      </w:r>
    </w:p>
    <w:p w14:paraId="7D09ED18" w14:textId="77777777" w:rsidR="001A01F9" w:rsidRPr="008E2DB7" w:rsidRDefault="001A01F9" w:rsidP="001A01F9">
      <w:pPr>
        <w:jc w:val="both"/>
        <w:rPr>
          <w:rFonts w:ascii="Verdana" w:hAnsi="Verdana" w:cs="ArialMT"/>
          <w:b/>
          <w:bCs/>
          <w:sz w:val="20"/>
          <w:szCs w:val="20"/>
        </w:rPr>
      </w:pPr>
      <w:r w:rsidRPr="00015A37">
        <w:rPr>
          <w:rFonts w:ascii="Verdana" w:hAnsi="Verdana" w:cs="ArialMT"/>
          <w:b/>
          <w:bCs/>
          <w:sz w:val="20"/>
          <w:szCs w:val="20"/>
        </w:rPr>
        <w:t>Exemplo:</w:t>
      </w:r>
    </w:p>
    <w:p w14:paraId="6E2E9B40" w14:textId="296006CD" w:rsidR="00860A06" w:rsidRPr="00802F67" w:rsidRDefault="00860A06" w:rsidP="001326E9">
      <w:pPr>
        <w:pStyle w:val="PargrafodaLista"/>
        <w:numPr>
          <w:ilvl w:val="0"/>
          <w:numId w:val="2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EGAC é nomeada pelos membros do ACC que </w:t>
      </w:r>
      <w:r w:rsidRPr="001A01F9">
        <w:rPr>
          <w:rFonts w:ascii="Verdana" w:hAnsi="Verdana" w:cs="ArialMT"/>
          <w:sz w:val="20"/>
          <w:szCs w:val="20"/>
        </w:rPr>
        <w:t xml:space="preserve">constam no </w:t>
      </w:r>
      <w:r w:rsidRPr="00802F67">
        <w:rPr>
          <w:rFonts w:ascii="Verdana" w:hAnsi="Verdana" w:cs="ArialMT"/>
          <w:sz w:val="20"/>
          <w:szCs w:val="20"/>
        </w:rPr>
        <w:t>Anexo I;</w:t>
      </w:r>
    </w:p>
    <w:p w14:paraId="0D06C616" w14:textId="6E3CB105" w:rsidR="00860A06" w:rsidRDefault="00860A06" w:rsidP="001326E9">
      <w:pPr>
        <w:pStyle w:val="PargrafodaLista"/>
        <w:numPr>
          <w:ilvl w:val="0"/>
          <w:numId w:val="2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votação para nomeação da EGAC é realizada através da </w:t>
      </w:r>
      <w:r w:rsidR="001A01F9">
        <w:rPr>
          <w:rFonts w:ascii="Verdana" w:hAnsi="Verdana" w:cs="ArialMT"/>
          <w:sz w:val="20"/>
          <w:szCs w:val="20"/>
        </w:rPr>
        <w:t>reunião de membros;</w:t>
      </w:r>
    </w:p>
    <w:p w14:paraId="77C1D322" w14:textId="190CE1A3" w:rsidR="00C975C6" w:rsidRDefault="00860A06" w:rsidP="001326E9">
      <w:pPr>
        <w:pStyle w:val="PargrafodaLista"/>
        <w:numPr>
          <w:ilvl w:val="0"/>
          <w:numId w:val="2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Cada membro tem direito a um único voto sendo a nomeação da EGAC realizada através de maioria</w:t>
      </w:r>
      <w:r w:rsidR="00940E1C">
        <w:rPr>
          <w:rFonts w:ascii="Verdana" w:hAnsi="Verdana" w:cs="ArialMT"/>
          <w:sz w:val="20"/>
          <w:szCs w:val="20"/>
        </w:rPr>
        <w:t xml:space="preserve"> (mais de 50% dos votos)</w:t>
      </w:r>
      <w:r w:rsidR="00C975C6">
        <w:rPr>
          <w:rFonts w:ascii="Verdana" w:hAnsi="Verdana" w:cs="ArialMT"/>
          <w:sz w:val="20"/>
          <w:szCs w:val="20"/>
        </w:rPr>
        <w:t>;</w:t>
      </w:r>
    </w:p>
    <w:p w14:paraId="49A48BF7" w14:textId="78763EF0" w:rsidR="00671E8F" w:rsidRDefault="00FE4E23" w:rsidP="001326E9">
      <w:pPr>
        <w:pStyle w:val="PargrafodaLista"/>
        <w:numPr>
          <w:ilvl w:val="0"/>
          <w:numId w:val="2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C</w:t>
      </w:r>
      <w:r w:rsidR="00B01B19">
        <w:rPr>
          <w:rFonts w:ascii="Verdana" w:hAnsi="Verdana" w:cs="ArialMT"/>
          <w:sz w:val="20"/>
          <w:szCs w:val="20"/>
        </w:rPr>
        <w:t>ada</w:t>
      </w:r>
      <w:r w:rsidR="00DF7DBC">
        <w:rPr>
          <w:rFonts w:ascii="Verdana" w:hAnsi="Verdana" w:cs="ArialMT"/>
          <w:sz w:val="20"/>
          <w:szCs w:val="20"/>
        </w:rPr>
        <w:t xml:space="preserve"> membro </w:t>
      </w:r>
      <w:r w:rsidR="00B01B19">
        <w:rPr>
          <w:rFonts w:ascii="Verdana" w:hAnsi="Verdana" w:cs="ArialMT"/>
          <w:sz w:val="20"/>
          <w:szCs w:val="20"/>
        </w:rPr>
        <w:t xml:space="preserve">pode apresentar uma proposta </w:t>
      </w:r>
      <w:r w:rsidR="00BE697C">
        <w:rPr>
          <w:rFonts w:ascii="Verdana" w:hAnsi="Verdana" w:cs="ArialMT"/>
          <w:sz w:val="20"/>
          <w:szCs w:val="20"/>
        </w:rPr>
        <w:t>de</w:t>
      </w:r>
      <w:r w:rsidR="00E1123A">
        <w:rPr>
          <w:rFonts w:ascii="Verdana" w:hAnsi="Verdana" w:cs="ArialMT"/>
          <w:sz w:val="20"/>
          <w:szCs w:val="20"/>
        </w:rPr>
        <w:t xml:space="preserve"> </w:t>
      </w:r>
      <w:r w:rsidR="00DF7DBC">
        <w:rPr>
          <w:rFonts w:ascii="Verdana" w:hAnsi="Verdana" w:cs="ArialMT"/>
          <w:sz w:val="20"/>
          <w:szCs w:val="20"/>
        </w:rPr>
        <w:t xml:space="preserve">EGAC e respetivas condições </w:t>
      </w:r>
      <w:r w:rsidR="00E1123A">
        <w:rPr>
          <w:rFonts w:ascii="Verdana" w:hAnsi="Verdana" w:cs="ArialMT"/>
          <w:sz w:val="20"/>
          <w:szCs w:val="20"/>
        </w:rPr>
        <w:t xml:space="preserve">de </w:t>
      </w:r>
      <w:r w:rsidR="00F57429">
        <w:rPr>
          <w:rFonts w:ascii="Verdana" w:hAnsi="Verdana" w:cs="ArialMT"/>
          <w:sz w:val="20"/>
          <w:szCs w:val="20"/>
        </w:rPr>
        <w:t xml:space="preserve">gestão, podendo o </w:t>
      </w:r>
      <w:r w:rsidR="00E1123A">
        <w:rPr>
          <w:rFonts w:ascii="Verdana" w:hAnsi="Verdana" w:cs="ArialMT"/>
          <w:sz w:val="20"/>
          <w:szCs w:val="20"/>
        </w:rPr>
        <w:t xml:space="preserve">presente </w:t>
      </w:r>
      <w:r w:rsidR="00F57429">
        <w:rPr>
          <w:rFonts w:ascii="Verdana" w:hAnsi="Verdana" w:cs="ArialMT"/>
          <w:sz w:val="20"/>
          <w:szCs w:val="20"/>
        </w:rPr>
        <w:t>Regulamento, ser adaptado para incorpora</w:t>
      </w:r>
      <w:r w:rsidR="00276875">
        <w:rPr>
          <w:rFonts w:ascii="Verdana" w:hAnsi="Verdana" w:cs="ArialMT"/>
          <w:sz w:val="20"/>
          <w:szCs w:val="20"/>
        </w:rPr>
        <w:t>r</w:t>
      </w:r>
      <w:r w:rsidR="00F57429">
        <w:rPr>
          <w:rFonts w:ascii="Verdana" w:hAnsi="Verdana" w:cs="ArialMT"/>
          <w:sz w:val="20"/>
          <w:szCs w:val="20"/>
        </w:rPr>
        <w:t xml:space="preserve"> as condições</w:t>
      </w:r>
      <w:r w:rsidR="00C965D3">
        <w:rPr>
          <w:rFonts w:ascii="Verdana" w:hAnsi="Verdana" w:cs="ArialMT"/>
          <w:sz w:val="20"/>
          <w:szCs w:val="20"/>
        </w:rPr>
        <w:t xml:space="preserve"> de gestão da EGAC</w:t>
      </w:r>
      <w:r w:rsidR="007810E9">
        <w:rPr>
          <w:rFonts w:ascii="Verdana" w:hAnsi="Verdana" w:cs="ArialMT"/>
          <w:sz w:val="20"/>
          <w:szCs w:val="20"/>
        </w:rPr>
        <w:t xml:space="preserve"> a nomear</w:t>
      </w:r>
      <w:r w:rsidR="00F57429">
        <w:rPr>
          <w:rFonts w:ascii="Verdana" w:hAnsi="Verdana" w:cs="ArialMT"/>
          <w:sz w:val="20"/>
          <w:szCs w:val="20"/>
        </w:rPr>
        <w:t>;</w:t>
      </w:r>
    </w:p>
    <w:p w14:paraId="49077C22" w14:textId="0EEB757D" w:rsidR="00C231C4" w:rsidRPr="00C231C4" w:rsidRDefault="007744A6" w:rsidP="00C231C4">
      <w:pPr>
        <w:pStyle w:val="PargrafodaLista"/>
        <w:numPr>
          <w:ilvl w:val="0"/>
          <w:numId w:val="24"/>
        </w:numPr>
        <w:tabs>
          <w:tab w:val="left" w:pos="2713"/>
        </w:tabs>
        <w:spacing w:after="120" w:line="340" w:lineRule="exact"/>
        <w:ind w:left="426" w:hanging="426"/>
        <w:contextualSpacing w:val="0"/>
        <w:jc w:val="both"/>
        <w:rPr>
          <w:rFonts w:ascii="Verdana" w:hAnsi="Verdana" w:cs="ArialMT"/>
          <w:sz w:val="20"/>
          <w:szCs w:val="20"/>
        </w:rPr>
      </w:pPr>
      <w:r w:rsidRPr="00C231C4">
        <w:rPr>
          <w:rFonts w:ascii="Verdana" w:hAnsi="Verdana" w:cs="ArialMT"/>
          <w:sz w:val="20"/>
          <w:szCs w:val="20"/>
        </w:rPr>
        <w:t>A EGAC presta aos Membros do ACC os serviços de gestão do autoconsumo coletivo, nos termos do presente Regulamento e demais legislação e regulamentação aplicáveis</w:t>
      </w:r>
      <w:r w:rsidR="00802F67">
        <w:rPr>
          <w:rFonts w:ascii="Verdana" w:hAnsi="Verdana" w:cs="ArialMT"/>
          <w:sz w:val="20"/>
          <w:szCs w:val="20"/>
        </w:rPr>
        <w:t>.</w:t>
      </w:r>
    </w:p>
    <w:p w14:paraId="7ABF4D48" w14:textId="77777777" w:rsidR="00C231C4" w:rsidRDefault="00C231C4" w:rsidP="00C231C4">
      <w:pPr>
        <w:pStyle w:val="PargrafodaLista"/>
        <w:tabs>
          <w:tab w:val="left" w:pos="2713"/>
        </w:tabs>
        <w:spacing w:after="120" w:line="340" w:lineRule="exact"/>
        <w:ind w:left="426"/>
        <w:contextualSpacing w:val="0"/>
        <w:rPr>
          <w:b/>
          <w:bCs/>
          <w:sz w:val="24"/>
          <w:szCs w:val="24"/>
        </w:rPr>
      </w:pPr>
    </w:p>
    <w:p w14:paraId="086E5207" w14:textId="3F31F636" w:rsidR="002A293A" w:rsidRPr="00C231C4" w:rsidRDefault="0002567B" w:rsidP="00C231C4">
      <w:pPr>
        <w:pStyle w:val="PargrafodaLista"/>
        <w:tabs>
          <w:tab w:val="left" w:pos="2713"/>
        </w:tabs>
        <w:spacing w:after="120" w:line="340" w:lineRule="exact"/>
        <w:ind w:left="426"/>
        <w:contextualSpacing w:val="0"/>
        <w:jc w:val="center"/>
        <w:rPr>
          <w:b/>
          <w:bCs/>
          <w:sz w:val="24"/>
          <w:szCs w:val="24"/>
        </w:rPr>
      </w:pPr>
      <w:r w:rsidRPr="00C231C4">
        <w:rPr>
          <w:b/>
          <w:bCs/>
          <w:sz w:val="24"/>
          <w:szCs w:val="24"/>
        </w:rPr>
        <w:t>SECÇÃO</w:t>
      </w:r>
      <w:r w:rsidR="002A293A" w:rsidRPr="00C231C4">
        <w:rPr>
          <w:b/>
          <w:bCs/>
          <w:sz w:val="24"/>
          <w:szCs w:val="24"/>
        </w:rPr>
        <w:t xml:space="preserve"> </w:t>
      </w:r>
      <w:r w:rsidRPr="00C231C4">
        <w:rPr>
          <w:b/>
          <w:bCs/>
          <w:sz w:val="24"/>
          <w:szCs w:val="24"/>
        </w:rPr>
        <w:t>I</w:t>
      </w:r>
      <w:r w:rsidR="00942838" w:rsidRPr="00C231C4">
        <w:rPr>
          <w:b/>
          <w:bCs/>
          <w:sz w:val="24"/>
          <w:szCs w:val="24"/>
        </w:rPr>
        <w:t>II</w:t>
      </w:r>
    </w:p>
    <w:p w14:paraId="0B4D9ABB" w14:textId="0E1D0334" w:rsidR="002A293A" w:rsidRPr="00981178" w:rsidRDefault="0002567B" w:rsidP="002A293A">
      <w:pPr>
        <w:jc w:val="center"/>
        <w:rPr>
          <w:b/>
          <w:bCs/>
          <w:sz w:val="24"/>
          <w:szCs w:val="24"/>
        </w:rPr>
      </w:pPr>
      <w:r>
        <w:rPr>
          <w:b/>
          <w:bCs/>
          <w:sz w:val="24"/>
          <w:szCs w:val="24"/>
        </w:rPr>
        <w:t>Entidade Gestora do Autoconsumo Coletivo (EGAC)</w:t>
      </w:r>
    </w:p>
    <w:p w14:paraId="0BE47F72" w14:textId="564942EB" w:rsidR="001E1621" w:rsidRPr="008E36D2" w:rsidRDefault="001E1621" w:rsidP="001E1621">
      <w:pPr>
        <w:pStyle w:val="Ttulo1"/>
        <w:jc w:val="center"/>
        <w:rPr>
          <w:b/>
          <w:bCs/>
          <w:color w:val="auto"/>
          <w:sz w:val="24"/>
          <w:szCs w:val="24"/>
        </w:rPr>
      </w:pPr>
      <w:bookmarkStart w:id="21" w:name="_Toc123633714"/>
      <w:r w:rsidRPr="008E36D2">
        <w:rPr>
          <w:b/>
          <w:bCs/>
          <w:color w:val="auto"/>
          <w:sz w:val="24"/>
          <w:szCs w:val="24"/>
        </w:rPr>
        <w:t xml:space="preserve">Artigo </w:t>
      </w:r>
      <w:r>
        <w:rPr>
          <w:b/>
          <w:bCs/>
          <w:color w:val="auto"/>
          <w:sz w:val="24"/>
          <w:szCs w:val="24"/>
        </w:rPr>
        <w:t>1</w:t>
      </w:r>
      <w:r w:rsidR="00C70EBF">
        <w:rPr>
          <w:b/>
          <w:bCs/>
          <w:color w:val="auto"/>
          <w:sz w:val="24"/>
          <w:szCs w:val="24"/>
        </w:rPr>
        <w:t>1</w:t>
      </w:r>
      <w:r w:rsidRPr="008E36D2">
        <w:rPr>
          <w:b/>
          <w:bCs/>
          <w:color w:val="auto"/>
          <w:sz w:val="24"/>
          <w:szCs w:val="24"/>
        </w:rPr>
        <w:t>.º</w:t>
      </w:r>
      <w:bookmarkEnd w:id="21"/>
    </w:p>
    <w:p w14:paraId="57F9E3CC" w14:textId="64917509" w:rsidR="001E1621" w:rsidRPr="008E36D2" w:rsidRDefault="001E1621" w:rsidP="001E1621">
      <w:pPr>
        <w:pStyle w:val="Ttulo2"/>
        <w:spacing w:after="120"/>
        <w:jc w:val="center"/>
        <w:rPr>
          <w:b/>
          <w:bCs/>
          <w:color w:val="auto"/>
          <w:sz w:val="24"/>
          <w:szCs w:val="24"/>
        </w:rPr>
      </w:pPr>
      <w:bookmarkStart w:id="22" w:name="_Toc123633715"/>
      <w:r>
        <w:rPr>
          <w:b/>
          <w:bCs/>
          <w:color w:val="auto"/>
          <w:sz w:val="24"/>
          <w:szCs w:val="24"/>
        </w:rPr>
        <w:t>EGAC</w:t>
      </w:r>
      <w:bookmarkEnd w:id="22"/>
    </w:p>
    <w:p w14:paraId="05474505" w14:textId="77777777" w:rsidR="00D83D39" w:rsidRDefault="004F7274" w:rsidP="004F7274">
      <w:pPr>
        <w:jc w:val="both"/>
        <w:rPr>
          <w:rFonts w:ascii="Verdana" w:hAnsi="Verdana" w:cs="ArialMT"/>
          <w:sz w:val="20"/>
          <w:szCs w:val="20"/>
          <w:highlight w:val="yellow"/>
        </w:rPr>
      </w:pPr>
      <w:r w:rsidRPr="009763A1">
        <w:rPr>
          <w:rFonts w:ascii="Verdana" w:hAnsi="Verdana" w:cs="ArialMT"/>
          <w:sz w:val="20"/>
          <w:szCs w:val="20"/>
          <w:highlight w:val="yellow"/>
        </w:rPr>
        <w:t>[Deverá ser descrit</w:t>
      </w:r>
      <w:r>
        <w:rPr>
          <w:rFonts w:ascii="Verdana" w:hAnsi="Verdana" w:cs="ArialMT"/>
          <w:sz w:val="20"/>
          <w:szCs w:val="20"/>
          <w:highlight w:val="yellow"/>
        </w:rPr>
        <w:t>o quem é a atual EGAC</w:t>
      </w:r>
      <w:r w:rsidR="00292BB1">
        <w:rPr>
          <w:rFonts w:ascii="Verdana" w:hAnsi="Verdana" w:cs="ArialMT"/>
          <w:sz w:val="20"/>
          <w:szCs w:val="20"/>
          <w:highlight w:val="yellow"/>
        </w:rPr>
        <w:t xml:space="preserve"> e respetivas condições de contrato ou criar um anexo com essa informação no atual regulamento interno. Se for um membro do ACC então</w:t>
      </w:r>
      <w:r w:rsidR="006F1C6F">
        <w:rPr>
          <w:rFonts w:ascii="Verdana" w:hAnsi="Verdana" w:cs="ArialMT"/>
          <w:sz w:val="20"/>
          <w:szCs w:val="20"/>
          <w:highlight w:val="yellow"/>
        </w:rPr>
        <w:t xml:space="preserve"> exemplo apresentado terá de ser adaptado</w:t>
      </w:r>
      <w:r w:rsidR="00805BB4">
        <w:rPr>
          <w:rFonts w:ascii="Verdana" w:hAnsi="Verdana" w:cs="ArialMT"/>
          <w:sz w:val="20"/>
          <w:szCs w:val="20"/>
          <w:highlight w:val="yellow"/>
        </w:rPr>
        <w:t xml:space="preserve">. </w:t>
      </w:r>
    </w:p>
    <w:p w14:paraId="46DD84AC" w14:textId="4BF8E34A" w:rsidR="004F7274" w:rsidRDefault="00805BB4" w:rsidP="004F7274">
      <w:pPr>
        <w:jc w:val="both"/>
        <w:rPr>
          <w:rFonts w:ascii="Verdana" w:hAnsi="Verdana" w:cs="ArialMT"/>
          <w:sz w:val="20"/>
          <w:szCs w:val="20"/>
        </w:rPr>
      </w:pPr>
      <w:r>
        <w:rPr>
          <w:rFonts w:ascii="Verdana" w:hAnsi="Verdana" w:cs="ArialMT"/>
          <w:sz w:val="20"/>
          <w:szCs w:val="20"/>
          <w:highlight w:val="yellow"/>
        </w:rPr>
        <w:t xml:space="preserve">É de referir que tem sempre de existir um técnico responsável pela instalação elétrica </w:t>
      </w:r>
      <w:r w:rsidR="004F1942">
        <w:rPr>
          <w:rFonts w:ascii="Verdana" w:hAnsi="Verdana" w:cs="ArialMT"/>
          <w:sz w:val="20"/>
          <w:szCs w:val="20"/>
          <w:highlight w:val="yellow"/>
        </w:rPr>
        <w:t>que pode ser uma entidade tercei</w:t>
      </w:r>
      <w:r w:rsidR="001F35E5">
        <w:rPr>
          <w:rFonts w:ascii="Verdana" w:hAnsi="Verdana" w:cs="ArialMT"/>
          <w:sz w:val="20"/>
          <w:szCs w:val="20"/>
          <w:highlight w:val="yellow"/>
        </w:rPr>
        <w:t>ra contratada pelo ACC</w:t>
      </w:r>
      <w:r w:rsidR="00530D33">
        <w:rPr>
          <w:rFonts w:ascii="Verdana" w:hAnsi="Verdana" w:cs="ArialMT"/>
          <w:sz w:val="20"/>
          <w:szCs w:val="20"/>
          <w:highlight w:val="yellow"/>
        </w:rPr>
        <w:t xml:space="preserve">, </w:t>
      </w:r>
      <w:r w:rsidR="009C7C68">
        <w:rPr>
          <w:rFonts w:ascii="Verdana" w:hAnsi="Verdana" w:cs="ArialMT"/>
          <w:sz w:val="20"/>
          <w:szCs w:val="20"/>
          <w:highlight w:val="yellow"/>
        </w:rPr>
        <w:t xml:space="preserve">isto é, não </w:t>
      </w:r>
      <w:r w:rsidR="00A018FE">
        <w:rPr>
          <w:rFonts w:ascii="Verdana" w:hAnsi="Verdana" w:cs="ArialMT"/>
          <w:sz w:val="20"/>
          <w:szCs w:val="20"/>
          <w:highlight w:val="yellow"/>
        </w:rPr>
        <w:t xml:space="preserve">é obrigatório </w:t>
      </w:r>
      <w:r w:rsidR="007C5F4E">
        <w:rPr>
          <w:rFonts w:ascii="Verdana" w:hAnsi="Verdana" w:cs="ArialMT"/>
          <w:sz w:val="20"/>
          <w:szCs w:val="20"/>
          <w:highlight w:val="yellow"/>
        </w:rPr>
        <w:t>que seja um</w:t>
      </w:r>
      <w:r w:rsidR="009C7C68">
        <w:rPr>
          <w:rFonts w:ascii="Verdana" w:hAnsi="Verdana" w:cs="ArialMT"/>
          <w:sz w:val="20"/>
          <w:szCs w:val="20"/>
          <w:highlight w:val="yellow"/>
        </w:rPr>
        <w:t xml:space="preserve"> técnico da </w:t>
      </w:r>
      <w:r w:rsidR="00D83D39">
        <w:rPr>
          <w:rFonts w:ascii="Verdana" w:hAnsi="Verdana" w:cs="ArialMT"/>
          <w:sz w:val="20"/>
          <w:szCs w:val="20"/>
          <w:highlight w:val="yellow"/>
        </w:rPr>
        <w:t>EGAC</w:t>
      </w:r>
      <w:r w:rsidR="004F7274" w:rsidRPr="009763A1">
        <w:rPr>
          <w:rFonts w:ascii="Verdana" w:hAnsi="Verdana" w:cs="ArialMT"/>
          <w:sz w:val="20"/>
          <w:szCs w:val="20"/>
          <w:highlight w:val="yellow"/>
        </w:rPr>
        <w:t>]</w:t>
      </w:r>
    </w:p>
    <w:p w14:paraId="3B3799DE" w14:textId="77777777" w:rsidR="004F7274" w:rsidRPr="00D826E6" w:rsidRDefault="004F7274" w:rsidP="004F7274">
      <w:pPr>
        <w:jc w:val="both"/>
        <w:rPr>
          <w:rFonts w:ascii="Verdana" w:hAnsi="Verdana" w:cs="ArialMT"/>
          <w:b/>
          <w:bCs/>
          <w:sz w:val="20"/>
          <w:szCs w:val="20"/>
        </w:rPr>
      </w:pPr>
      <w:r w:rsidRPr="00015A37">
        <w:rPr>
          <w:rFonts w:ascii="Verdana" w:hAnsi="Verdana" w:cs="ArialMT"/>
          <w:b/>
          <w:bCs/>
          <w:sz w:val="20"/>
          <w:szCs w:val="20"/>
        </w:rPr>
        <w:t>Exemplo:</w:t>
      </w:r>
    </w:p>
    <w:p w14:paraId="35D4BF0F" w14:textId="20AA55FB" w:rsidR="00946E3A" w:rsidRDefault="005D7240" w:rsidP="00C24A8F">
      <w:pPr>
        <w:tabs>
          <w:tab w:val="left" w:pos="2713"/>
        </w:tabs>
        <w:spacing w:after="120" w:line="340" w:lineRule="exact"/>
        <w:jc w:val="both"/>
        <w:rPr>
          <w:rFonts w:ascii="Verdana" w:hAnsi="Verdana" w:cs="ArialMT"/>
          <w:sz w:val="20"/>
          <w:szCs w:val="20"/>
        </w:rPr>
      </w:pPr>
      <w:r>
        <w:rPr>
          <w:rFonts w:ascii="Verdana" w:hAnsi="Verdana" w:cs="ArialMT"/>
          <w:sz w:val="20"/>
          <w:szCs w:val="20"/>
        </w:rPr>
        <w:t xml:space="preserve">A EGAC nomeada para gerir o presente ACC </w:t>
      </w:r>
      <w:r w:rsidR="003D658D">
        <w:rPr>
          <w:rFonts w:ascii="Verdana" w:hAnsi="Verdana" w:cs="ArialMT"/>
          <w:sz w:val="20"/>
          <w:szCs w:val="20"/>
        </w:rPr>
        <w:t>tem o nome</w:t>
      </w:r>
      <w:r>
        <w:rPr>
          <w:rFonts w:ascii="Verdana" w:hAnsi="Verdana" w:cs="ArialMT"/>
          <w:sz w:val="20"/>
          <w:szCs w:val="20"/>
        </w:rPr>
        <w:t xml:space="preserve"> </w:t>
      </w:r>
      <w:r w:rsidR="00292BB1" w:rsidRPr="00C91CC4">
        <w:rPr>
          <w:rFonts w:ascii="Verdana" w:hAnsi="Verdana" w:cs="ArialMT"/>
          <w:sz w:val="20"/>
          <w:szCs w:val="20"/>
        </w:rPr>
        <w:t>[●]</w:t>
      </w:r>
      <w:r w:rsidR="001B1584">
        <w:rPr>
          <w:rFonts w:ascii="Verdana" w:hAnsi="Verdana" w:cs="ArialMT"/>
          <w:sz w:val="20"/>
          <w:szCs w:val="20"/>
        </w:rPr>
        <w:t xml:space="preserve">, </w:t>
      </w:r>
      <w:r w:rsidR="006F1C6F">
        <w:rPr>
          <w:rFonts w:ascii="Verdana" w:hAnsi="Verdana" w:cs="ArialMT"/>
          <w:sz w:val="20"/>
          <w:szCs w:val="20"/>
        </w:rPr>
        <w:t xml:space="preserve">NIF/NIPC </w:t>
      </w:r>
      <w:r w:rsidR="00292BB1" w:rsidRPr="00C91CC4">
        <w:rPr>
          <w:rFonts w:ascii="Verdana" w:hAnsi="Verdana" w:cs="ArialMT"/>
          <w:sz w:val="20"/>
          <w:szCs w:val="20"/>
        </w:rPr>
        <w:t>[●]</w:t>
      </w:r>
      <w:r w:rsidR="003F2C67">
        <w:rPr>
          <w:rFonts w:ascii="Verdana" w:hAnsi="Verdana" w:cs="ArialMT"/>
          <w:sz w:val="20"/>
          <w:szCs w:val="20"/>
        </w:rPr>
        <w:t xml:space="preserve">, </w:t>
      </w:r>
      <w:r w:rsidR="00B2135F">
        <w:rPr>
          <w:rFonts w:ascii="Verdana" w:hAnsi="Verdana" w:cs="ArialMT"/>
          <w:sz w:val="20"/>
          <w:szCs w:val="20"/>
        </w:rPr>
        <w:t xml:space="preserve">sede em </w:t>
      </w:r>
      <w:r w:rsidR="0027545E" w:rsidRPr="00C91CC4">
        <w:rPr>
          <w:rFonts w:ascii="Verdana" w:hAnsi="Verdana" w:cs="ArialMT"/>
          <w:sz w:val="20"/>
          <w:szCs w:val="20"/>
        </w:rPr>
        <w:t>[●]</w:t>
      </w:r>
      <w:r w:rsidR="003D658D">
        <w:rPr>
          <w:rFonts w:ascii="Verdana" w:hAnsi="Verdana" w:cs="ArialMT"/>
          <w:sz w:val="20"/>
          <w:szCs w:val="20"/>
        </w:rPr>
        <w:t xml:space="preserve">. É representada </w:t>
      </w:r>
      <w:r w:rsidR="00C24A8F">
        <w:rPr>
          <w:rFonts w:ascii="Verdana" w:hAnsi="Verdana" w:cs="ArialMT"/>
          <w:sz w:val="20"/>
          <w:szCs w:val="20"/>
        </w:rPr>
        <w:t xml:space="preserve">por </w:t>
      </w:r>
      <w:r w:rsidR="0027545E" w:rsidRPr="00C91CC4">
        <w:rPr>
          <w:rFonts w:ascii="Verdana" w:hAnsi="Verdana" w:cs="ArialMT"/>
          <w:sz w:val="20"/>
          <w:szCs w:val="20"/>
        </w:rPr>
        <w:t>[●]</w:t>
      </w:r>
      <w:r w:rsidR="003505CB">
        <w:rPr>
          <w:rFonts w:ascii="Verdana" w:hAnsi="Verdana" w:cs="ArialMT"/>
          <w:sz w:val="20"/>
          <w:szCs w:val="20"/>
        </w:rPr>
        <w:t xml:space="preserve">, contacto </w:t>
      </w:r>
      <w:r w:rsidR="0027545E" w:rsidRPr="00C91CC4">
        <w:rPr>
          <w:rFonts w:ascii="Verdana" w:hAnsi="Verdana" w:cs="ArialMT"/>
          <w:sz w:val="20"/>
          <w:szCs w:val="20"/>
        </w:rPr>
        <w:t>[●]</w:t>
      </w:r>
      <w:r w:rsidR="003505CB">
        <w:rPr>
          <w:rFonts w:ascii="Verdana" w:hAnsi="Verdana" w:cs="ArialMT"/>
          <w:sz w:val="20"/>
          <w:szCs w:val="20"/>
        </w:rPr>
        <w:t xml:space="preserve"> </w:t>
      </w:r>
      <w:r w:rsidR="00C24A8F">
        <w:rPr>
          <w:rFonts w:ascii="Verdana" w:hAnsi="Verdana" w:cs="ArialMT"/>
          <w:sz w:val="20"/>
          <w:szCs w:val="20"/>
        </w:rPr>
        <w:t xml:space="preserve">e </w:t>
      </w:r>
      <w:r w:rsidR="003505CB">
        <w:rPr>
          <w:rFonts w:ascii="Verdana" w:hAnsi="Verdana" w:cs="ArialMT"/>
          <w:sz w:val="20"/>
          <w:szCs w:val="20"/>
        </w:rPr>
        <w:t xml:space="preserve">correio eletrónico </w:t>
      </w:r>
      <w:r w:rsidR="0027545E" w:rsidRPr="00C91CC4">
        <w:rPr>
          <w:rFonts w:ascii="Verdana" w:hAnsi="Verdana" w:cs="ArialMT"/>
          <w:sz w:val="20"/>
          <w:szCs w:val="20"/>
        </w:rPr>
        <w:t>[●]</w:t>
      </w:r>
      <w:r w:rsidR="003505CB">
        <w:rPr>
          <w:rFonts w:ascii="Verdana" w:hAnsi="Verdana" w:cs="ArialMT"/>
          <w:sz w:val="20"/>
          <w:szCs w:val="20"/>
        </w:rPr>
        <w:t xml:space="preserve">. </w:t>
      </w:r>
      <w:r w:rsidR="00C24A8F">
        <w:rPr>
          <w:rFonts w:ascii="Verdana" w:hAnsi="Verdana" w:cs="ArialMT"/>
          <w:sz w:val="20"/>
          <w:szCs w:val="20"/>
        </w:rPr>
        <w:t xml:space="preserve">O correio eletrónico a </w:t>
      </w:r>
      <w:r w:rsidR="00A33D8F">
        <w:rPr>
          <w:rFonts w:ascii="Verdana" w:hAnsi="Verdana" w:cs="ArialMT"/>
          <w:sz w:val="20"/>
          <w:szCs w:val="20"/>
        </w:rPr>
        <w:t>disponibilizar aos membro</w:t>
      </w:r>
      <w:r w:rsidR="00946E3A">
        <w:rPr>
          <w:rFonts w:ascii="Verdana" w:hAnsi="Verdana" w:cs="ArialMT"/>
          <w:sz w:val="20"/>
          <w:szCs w:val="20"/>
        </w:rPr>
        <w:t>s</w:t>
      </w:r>
      <w:r w:rsidR="00A33D8F">
        <w:rPr>
          <w:rFonts w:ascii="Verdana" w:hAnsi="Verdana" w:cs="ArialMT"/>
          <w:sz w:val="20"/>
          <w:szCs w:val="20"/>
        </w:rPr>
        <w:t xml:space="preserve"> para contacto é: </w:t>
      </w:r>
      <w:r w:rsidR="0027545E" w:rsidRPr="00C91CC4">
        <w:rPr>
          <w:rFonts w:ascii="Verdana" w:hAnsi="Verdana" w:cs="ArialMT"/>
          <w:sz w:val="20"/>
          <w:szCs w:val="20"/>
        </w:rPr>
        <w:t>[●]</w:t>
      </w:r>
      <w:r w:rsidR="00A33D8F">
        <w:rPr>
          <w:rFonts w:ascii="Verdana" w:hAnsi="Verdana" w:cs="ArialMT"/>
          <w:sz w:val="20"/>
          <w:szCs w:val="20"/>
        </w:rPr>
        <w:t xml:space="preserve">. O técnico responsável </w:t>
      </w:r>
      <w:r w:rsidR="005E7827">
        <w:rPr>
          <w:rFonts w:ascii="Verdana" w:hAnsi="Verdana" w:cs="ArialMT"/>
          <w:sz w:val="20"/>
          <w:szCs w:val="20"/>
        </w:rPr>
        <w:t xml:space="preserve">da instalação elétrica identificado na DGEG será </w:t>
      </w:r>
      <w:r w:rsidR="0027545E">
        <w:rPr>
          <w:rFonts w:ascii="Verdana" w:hAnsi="Verdana" w:cs="ArialMT"/>
          <w:sz w:val="20"/>
          <w:szCs w:val="20"/>
        </w:rPr>
        <w:t xml:space="preserve">o técnico de nome </w:t>
      </w:r>
      <w:r w:rsidR="0027545E" w:rsidRPr="00C91CC4">
        <w:rPr>
          <w:rFonts w:ascii="Verdana" w:hAnsi="Verdana" w:cs="ArialMT"/>
          <w:sz w:val="20"/>
          <w:szCs w:val="20"/>
        </w:rPr>
        <w:t>[●]</w:t>
      </w:r>
      <w:r w:rsidR="005E7827">
        <w:rPr>
          <w:rFonts w:ascii="Verdana" w:hAnsi="Verdana" w:cs="ArialMT"/>
          <w:sz w:val="20"/>
          <w:szCs w:val="20"/>
        </w:rPr>
        <w:t>,</w:t>
      </w:r>
      <w:r w:rsidR="0027545E">
        <w:rPr>
          <w:rFonts w:ascii="Verdana" w:hAnsi="Verdana" w:cs="ArialMT"/>
          <w:sz w:val="20"/>
          <w:szCs w:val="20"/>
        </w:rPr>
        <w:t xml:space="preserve"> </w:t>
      </w:r>
      <w:r w:rsidR="005E7827">
        <w:rPr>
          <w:rFonts w:ascii="Verdana" w:hAnsi="Verdana" w:cs="ArialMT"/>
          <w:sz w:val="20"/>
          <w:szCs w:val="20"/>
        </w:rPr>
        <w:t>com</w:t>
      </w:r>
      <w:r w:rsidR="00946E3A">
        <w:rPr>
          <w:rFonts w:ascii="Verdana" w:hAnsi="Verdana" w:cs="ArialMT"/>
          <w:sz w:val="20"/>
          <w:szCs w:val="20"/>
        </w:rPr>
        <w:t xml:space="preserve"> o</w:t>
      </w:r>
      <w:r w:rsidR="005E7827">
        <w:rPr>
          <w:rFonts w:ascii="Verdana" w:hAnsi="Verdana" w:cs="ArialMT"/>
          <w:sz w:val="20"/>
          <w:szCs w:val="20"/>
        </w:rPr>
        <w:t xml:space="preserve"> n</w:t>
      </w:r>
      <w:r w:rsidR="003300C7">
        <w:rPr>
          <w:rFonts w:ascii="Verdana" w:hAnsi="Verdana" w:cs="ArialMT"/>
          <w:sz w:val="20"/>
          <w:szCs w:val="20"/>
        </w:rPr>
        <w:t>.</w:t>
      </w:r>
      <w:r w:rsidR="005E7827">
        <w:rPr>
          <w:rFonts w:ascii="Verdana" w:hAnsi="Verdana" w:cs="ArialMT"/>
          <w:sz w:val="20"/>
          <w:szCs w:val="20"/>
        </w:rPr>
        <w:t>º</w:t>
      </w:r>
      <w:r w:rsidR="003300C7">
        <w:rPr>
          <w:rFonts w:ascii="Verdana" w:hAnsi="Verdana" w:cs="ArialMT"/>
          <w:sz w:val="20"/>
          <w:szCs w:val="20"/>
        </w:rPr>
        <w:t xml:space="preserve"> </w:t>
      </w:r>
      <w:r w:rsidR="0027545E" w:rsidRPr="00C91CC4">
        <w:rPr>
          <w:rFonts w:ascii="Verdana" w:hAnsi="Verdana" w:cs="ArialMT"/>
          <w:sz w:val="20"/>
          <w:szCs w:val="20"/>
        </w:rPr>
        <w:t>[●]</w:t>
      </w:r>
      <w:r w:rsidR="003300C7">
        <w:rPr>
          <w:rFonts w:ascii="Verdana" w:hAnsi="Verdana" w:cs="ArialMT"/>
          <w:sz w:val="20"/>
          <w:szCs w:val="20"/>
        </w:rPr>
        <w:t xml:space="preserve"> e registo válido na DGEG</w:t>
      </w:r>
      <w:r w:rsidR="00946E3A">
        <w:rPr>
          <w:rFonts w:ascii="Verdana" w:hAnsi="Verdana" w:cs="ArialMT"/>
          <w:sz w:val="20"/>
          <w:szCs w:val="20"/>
        </w:rPr>
        <w:t>.</w:t>
      </w:r>
    </w:p>
    <w:p w14:paraId="3B35B6A6" w14:textId="412CC26E" w:rsidR="002A293A" w:rsidRPr="008E36D2" w:rsidRDefault="002A293A" w:rsidP="002A293A">
      <w:pPr>
        <w:pStyle w:val="Ttulo1"/>
        <w:jc w:val="center"/>
        <w:rPr>
          <w:b/>
          <w:bCs/>
          <w:color w:val="auto"/>
          <w:sz w:val="24"/>
          <w:szCs w:val="24"/>
        </w:rPr>
      </w:pPr>
      <w:bookmarkStart w:id="23" w:name="_Toc123633716"/>
      <w:r w:rsidRPr="008E36D2">
        <w:rPr>
          <w:b/>
          <w:bCs/>
          <w:color w:val="auto"/>
          <w:sz w:val="24"/>
          <w:szCs w:val="24"/>
        </w:rPr>
        <w:t xml:space="preserve">Artigo </w:t>
      </w:r>
      <w:r w:rsidR="002628B5">
        <w:rPr>
          <w:b/>
          <w:bCs/>
          <w:color w:val="auto"/>
          <w:sz w:val="24"/>
          <w:szCs w:val="24"/>
        </w:rPr>
        <w:t>1</w:t>
      </w:r>
      <w:r w:rsidR="004F7274">
        <w:rPr>
          <w:b/>
          <w:bCs/>
          <w:color w:val="auto"/>
          <w:sz w:val="24"/>
          <w:szCs w:val="24"/>
        </w:rPr>
        <w:t>2</w:t>
      </w:r>
      <w:r w:rsidRPr="008E36D2">
        <w:rPr>
          <w:b/>
          <w:bCs/>
          <w:color w:val="auto"/>
          <w:sz w:val="24"/>
          <w:szCs w:val="24"/>
        </w:rPr>
        <w:t>.º</w:t>
      </w:r>
      <w:bookmarkEnd w:id="23"/>
    </w:p>
    <w:p w14:paraId="16ACD96C" w14:textId="1A4A22F2" w:rsidR="002A293A" w:rsidRPr="008E36D2" w:rsidRDefault="00E934DC" w:rsidP="002A293A">
      <w:pPr>
        <w:pStyle w:val="Ttulo2"/>
        <w:spacing w:after="120"/>
        <w:jc w:val="center"/>
        <w:rPr>
          <w:b/>
          <w:bCs/>
          <w:color w:val="auto"/>
          <w:sz w:val="24"/>
          <w:szCs w:val="24"/>
        </w:rPr>
      </w:pPr>
      <w:bookmarkStart w:id="24" w:name="_Toc123633717"/>
      <w:r>
        <w:rPr>
          <w:b/>
          <w:bCs/>
          <w:color w:val="auto"/>
          <w:sz w:val="24"/>
          <w:szCs w:val="24"/>
        </w:rPr>
        <w:t>Dire</w:t>
      </w:r>
      <w:r w:rsidR="00942838">
        <w:rPr>
          <w:b/>
          <w:bCs/>
          <w:color w:val="auto"/>
          <w:sz w:val="24"/>
          <w:szCs w:val="24"/>
        </w:rPr>
        <w:t>i</w:t>
      </w:r>
      <w:r>
        <w:rPr>
          <w:b/>
          <w:bCs/>
          <w:color w:val="auto"/>
          <w:sz w:val="24"/>
          <w:szCs w:val="24"/>
        </w:rPr>
        <w:t xml:space="preserve">tos da </w:t>
      </w:r>
      <w:r w:rsidR="002628B5">
        <w:rPr>
          <w:b/>
          <w:bCs/>
          <w:color w:val="auto"/>
          <w:sz w:val="24"/>
          <w:szCs w:val="24"/>
        </w:rPr>
        <w:t>EGAC</w:t>
      </w:r>
      <w:bookmarkEnd w:id="24"/>
    </w:p>
    <w:p w14:paraId="73C8EFEE" w14:textId="292B53CA" w:rsidR="009B27D8" w:rsidRDefault="009B27D8" w:rsidP="009B27D8">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 quais os dire</w:t>
      </w:r>
      <w:r w:rsidR="00942838">
        <w:rPr>
          <w:rFonts w:ascii="Verdana" w:hAnsi="Verdana" w:cs="ArialMT"/>
          <w:sz w:val="20"/>
          <w:szCs w:val="20"/>
          <w:highlight w:val="yellow"/>
        </w:rPr>
        <w:t>i</w:t>
      </w:r>
      <w:r>
        <w:rPr>
          <w:rFonts w:ascii="Verdana" w:hAnsi="Verdana" w:cs="ArialMT"/>
          <w:sz w:val="20"/>
          <w:szCs w:val="20"/>
          <w:highlight w:val="yellow"/>
        </w:rPr>
        <w:t>tos da EGAC</w:t>
      </w:r>
      <w:r w:rsidRPr="009763A1">
        <w:rPr>
          <w:rFonts w:ascii="Verdana" w:hAnsi="Verdana" w:cs="ArialMT"/>
          <w:sz w:val="20"/>
          <w:szCs w:val="20"/>
          <w:highlight w:val="yellow"/>
        </w:rPr>
        <w:t>]</w:t>
      </w:r>
    </w:p>
    <w:p w14:paraId="60E4D45D" w14:textId="6AF4F84C" w:rsidR="003300C7" w:rsidRPr="00944FBF" w:rsidRDefault="00BE655A" w:rsidP="00944FBF">
      <w:pPr>
        <w:tabs>
          <w:tab w:val="left" w:pos="2713"/>
        </w:tabs>
        <w:spacing w:after="120" w:line="360" w:lineRule="auto"/>
        <w:jc w:val="both"/>
        <w:rPr>
          <w:rFonts w:ascii="Verdana" w:hAnsi="Verdana" w:cs="ArialMT"/>
          <w:b/>
          <w:bCs/>
          <w:sz w:val="20"/>
          <w:szCs w:val="20"/>
        </w:rPr>
      </w:pPr>
      <w:r w:rsidRPr="00944FBF">
        <w:rPr>
          <w:rFonts w:ascii="Verdana" w:hAnsi="Verdana" w:cs="ArialMT"/>
          <w:b/>
          <w:bCs/>
          <w:sz w:val="20"/>
          <w:szCs w:val="20"/>
        </w:rPr>
        <w:t>Exemplo:</w:t>
      </w:r>
    </w:p>
    <w:p w14:paraId="1260F672" w14:textId="4558FDD6" w:rsidR="00234ECF" w:rsidRDefault="005B041D" w:rsidP="001326E9">
      <w:pPr>
        <w:pStyle w:val="PargrafodaLista"/>
        <w:numPr>
          <w:ilvl w:val="0"/>
          <w:numId w:val="12"/>
        </w:numPr>
        <w:tabs>
          <w:tab w:val="left" w:pos="2713"/>
        </w:tabs>
        <w:spacing w:after="120" w:line="360" w:lineRule="auto"/>
        <w:ind w:left="426" w:hanging="426"/>
        <w:contextualSpacing w:val="0"/>
        <w:jc w:val="both"/>
        <w:rPr>
          <w:rFonts w:ascii="Verdana" w:hAnsi="Verdana" w:cs="ArialMT"/>
          <w:sz w:val="20"/>
          <w:szCs w:val="20"/>
        </w:rPr>
      </w:pPr>
      <w:r w:rsidRPr="005B041D">
        <w:rPr>
          <w:rFonts w:ascii="Verdana" w:hAnsi="Verdana" w:cs="ArialMT"/>
          <w:sz w:val="20"/>
          <w:szCs w:val="20"/>
        </w:rPr>
        <w:t>Aceder à informação disponibilizada na área da plataforma eletrónica prevista no artigo 15.º do Decreto-Lei n.º 15/2022, de 14 de janeiro</w:t>
      </w:r>
      <w:r w:rsidR="00A43DB0">
        <w:rPr>
          <w:rFonts w:ascii="Verdana" w:hAnsi="Verdana" w:cs="ArialMT"/>
          <w:sz w:val="20"/>
          <w:szCs w:val="20"/>
        </w:rPr>
        <w:t>,</w:t>
      </w:r>
      <w:r w:rsidRPr="005B041D">
        <w:rPr>
          <w:rFonts w:ascii="Verdana" w:hAnsi="Verdana" w:cs="ArialMT"/>
          <w:sz w:val="20"/>
          <w:szCs w:val="20"/>
        </w:rPr>
        <w:t xml:space="preserve"> reservada ao autoconsumidor para controlo do seu perfil de produção e consumo de energia e poder autorizar o acesso à mesma por terceiros;</w:t>
      </w:r>
    </w:p>
    <w:p w14:paraId="1113AB86" w14:textId="196F021C" w:rsidR="00420101" w:rsidRDefault="00420101" w:rsidP="001326E9">
      <w:pPr>
        <w:pStyle w:val="PargrafodaLista"/>
        <w:numPr>
          <w:ilvl w:val="0"/>
          <w:numId w:val="12"/>
        </w:numPr>
        <w:tabs>
          <w:tab w:val="left" w:pos="2713"/>
        </w:tabs>
        <w:spacing w:after="120" w:line="360" w:lineRule="auto"/>
        <w:ind w:left="426" w:hanging="426"/>
        <w:contextualSpacing w:val="0"/>
        <w:jc w:val="both"/>
        <w:rPr>
          <w:rFonts w:ascii="Verdana" w:hAnsi="Verdana" w:cs="ArialMT"/>
          <w:sz w:val="20"/>
          <w:szCs w:val="20"/>
        </w:rPr>
      </w:pPr>
      <w:r>
        <w:rPr>
          <w:rFonts w:ascii="Verdana" w:hAnsi="Verdana" w:cs="ArialMT"/>
          <w:sz w:val="20"/>
          <w:szCs w:val="20"/>
        </w:rPr>
        <w:t xml:space="preserve">Vender </w:t>
      </w:r>
      <w:r w:rsidR="002D15A4">
        <w:rPr>
          <w:rFonts w:ascii="Verdana" w:hAnsi="Verdana" w:cs="ArialMT"/>
          <w:sz w:val="20"/>
          <w:szCs w:val="20"/>
        </w:rPr>
        <w:t>todo o</w:t>
      </w:r>
      <w:r>
        <w:rPr>
          <w:rFonts w:ascii="Verdana" w:hAnsi="Verdana" w:cs="ArialMT"/>
          <w:sz w:val="20"/>
          <w:szCs w:val="20"/>
        </w:rPr>
        <w:t xml:space="preserve"> excedente </w:t>
      </w:r>
      <w:r w:rsidR="008C2C65">
        <w:rPr>
          <w:rFonts w:ascii="Verdana" w:hAnsi="Verdana" w:cs="ArialMT"/>
          <w:sz w:val="20"/>
          <w:szCs w:val="20"/>
        </w:rPr>
        <w:t>do ACC</w:t>
      </w:r>
      <w:r w:rsidR="00F60B95">
        <w:rPr>
          <w:rFonts w:ascii="Verdana" w:hAnsi="Verdana" w:cs="ArialMT"/>
          <w:sz w:val="20"/>
          <w:szCs w:val="20"/>
        </w:rPr>
        <w:t xml:space="preserve"> </w:t>
      </w:r>
      <w:r w:rsidR="00F60B95" w:rsidRPr="007C26AE">
        <w:rPr>
          <w:rFonts w:ascii="Verdana" w:hAnsi="Verdana" w:cs="ArialMT"/>
          <w:sz w:val="20"/>
          <w:szCs w:val="20"/>
        </w:rPr>
        <w:t>através dos mercados de eletricidade, nomeadamente mercados organizados, contratos bilaterais ou de regimes de comercialização entre pares, diretamente ou através de terceiros</w:t>
      </w:r>
      <w:r w:rsidR="008E4DC1">
        <w:rPr>
          <w:rFonts w:ascii="Verdana" w:hAnsi="Verdana" w:cs="ArialMT"/>
          <w:sz w:val="20"/>
          <w:szCs w:val="20"/>
        </w:rPr>
        <w:t>;</w:t>
      </w:r>
    </w:p>
    <w:p w14:paraId="57549352" w14:textId="5754FC11" w:rsidR="00EC0743" w:rsidRDefault="00EC0743" w:rsidP="001326E9">
      <w:pPr>
        <w:pStyle w:val="PargrafodaLista"/>
        <w:numPr>
          <w:ilvl w:val="0"/>
          <w:numId w:val="12"/>
        </w:numPr>
        <w:tabs>
          <w:tab w:val="left" w:pos="2713"/>
        </w:tabs>
        <w:spacing w:after="120" w:line="360" w:lineRule="auto"/>
        <w:ind w:left="426" w:hanging="426"/>
        <w:contextualSpacing w:val="0"/>
        <w:jc w:val="both"/>
        <w:rPr>
          <w:rFonts w:ascii="Verdana" w:hAnsi="Verdana" w:cs="ArialMT"/>
          <w:sz w:val="20"/>
          <w:szCs w:val="20"/>
        </w:rPr>
      </w:pPr>
      <w:r>
        <w:rPr>
          <w:rFonts w:ascii="Verdana" w:hAnsi="Verdana" w:cs="ArialMT"/>
          <w:sz w:val="20"/>
          <w:szCs w:val="20"/>
        </w:rPr>
        <w:t>Aceder aos dados do Operador de Rede de Distribuição (ORD) e Operador de Rede de Transporte (ORT) para sua boa gestão de acordo com o “Regulamento do Autoconsumo da ERSE” na sua redação atualizada;</w:t>
      </w:r>
    </w:p>
    <w:p w14:paraId="1CD21ABF" w14:textId="19471746" w:rsidR="00EF36C6" w:rsidRDefault="00EF36C6" w:rsidP="001326E9">
      <w:pPr>
        <w:pStyle w:val="PargrafodaLista"/>
        <w:numPr>
          <w:ilvl w:val="0"/>
          <w:numId w:val="12"/>
        </w:numPr>
        <w:tabs>
          <w:tab w:val="left" w:pos="2713"/>
        </w:tabs>
        <w:spacing w:after="120" w:line="360" w:lineRule="auto"/>
        <w:ind w:left="426" w:hanging="426"/>
        <w:contextualSpacing w:val="0"/>
        <w:jc w:val="both"/>
        <w:rPr>
          <w:rFonts w:ascii="Verdana" w:hAnsi="Verdana" w:cs="ArialMT"/>
          <w:sz w:val="20"/>
          <w:szCs w:val="20"/>
        </w:rPr>
      </w:pPr>
      <w:r w:rsidRPr="00C91CC4">
        <w:rPr>
          <w:rFonts w:ascii="Verdana" w:hAnsi="Verdana" w:cs="ArialMT"/>
          <w:sz w:val="20"/>
          <w:szCs w:val="20"/>
        </w:rPr>
        <w:t>[●]</w:t>
      </w:r>
    </w:p>
    <w:p w14:paraId="30722DA8" w14:textId="6CF56254" w:rsidR="005553DF" w:rsidRPr="008E36D2" w:rsidRDefault="005553DF" w:rsidP="005553DF">
      <w:pPr>
        <w:pStyle w:val="Ttulo1"/>
        <w:jc w:val="center"/>
        <w:rPr>
          <w:b/>
          <w:bCs/>
          <w:color w:val="auto"/>
          <w:sz w:val="24"/>
          <w:szCs w:val="24"/>
        </w:rPr>
      </w:pPr>
      <w:bookmarkStart w:id="25" w:name="_Toc123633718"/>
      <w:r w:rsidRPr="008E36D2">
        <w:rPr>
          <w:b/>
          <w:bCs/>
          <w:color w:val="auto"/>
          <w:sz w:val="24"/>
          <w:szCs w:val="24"/>
        </w:rPr>
        <w:lastRenderedPageBreak/>
        <w:t xml:space="preserve">Artigo </w:t>
      </w:r>
      <w:r>
        <w:rPr>
          <w:b/>
          <w:bCs/>
          <w:color w:val="auto"/>
          <w:sz w:val="24"/>
          <w:szCs w:val="24"/>
        </w:rPr>
        <w:t>1</w:t>
      </w:r>
      <w:r w:rsidR="00C07221">
        <w:rPr>
          <w:b/>
          <w:bCs/>
          <w:color w:val="auto"/>
          <w:sz w:val="24"/>
          <w:szCs w:val="24"/>
        </w:rPr>
        <w:t>3</w:t>
      </w:r>
      <w:r w:rsidRPr="008E36D2">
        <w:rPr>
          <w:b/>
          <w:bCs/>
          <w:color w:val="auto"/>
          <w:sz w:val="24"/>
          <w:szCs w:val="24"/>
        </w:rPr>
        <w:t>.º</w:t>
      </w:r>
      <w:bookmarkEnd w:id="25"/>
    </w:p>
    <w:p w14:paraId="274E5755" w14:textId="6F25BFFC" w:rsidR="005553DF" w:rsidRPr="008E36D2" w:rsidRDefault="005553DF" w:rsidP="005553DF">
      <w:pPr>
        <w:pStyle w:val="Ttulo2"/>
        <w:spacing w:after="120"/>
        <w:jc w:val="center"/>
        <w:rPr>
          <w:b/>
          <w:bCs/>
          <w:color w:val="auto"/>
          <w:sz w:val="24"/>
          <w:szCs w:val="24"/>
        </w:rPr>
      </w:pPr>
      <w:bookmarkStart w:id="26" w:name="_Toc123633719"/>
      <w:r>
        <w:rPr>
          <w:b/>
          <w:bCs/>
          <w:color w:val="auto"/>
          <w:sz w:val="24"/>
          <w:szCs w:val="24"/>
        </w:rPr>
        <w:t>Deveres da EGAC</w:t>
      </w:r>
      <w:bookmarkEnd w:id="26"/>
    </w:p>
    <w:p w14:paraId="15DF36C0" w14:textId="0D4B7D13" w:rsidR="0012568E" w:rsidRDefault="0012568E" w:rsidP="0012568E">
      <w:pPr>
        <w:jc w:val="both"/>
        <w:rPr>
          <w:rFonts w:ascii="Verdana" w:hAnsi="Verdana" w:cs="ArialMT"/>
          <w:sz w:val="20"/>
          <w:szCs w:val="20"/>
        </w:rPr>
      </w:pPr>
      <w:r w:rsidRPr="009763A1">
        <w:rPr>
          <w:rFonts w:ascii="Verdana" w:hAnsi="Verdana" w:cs="ArialMT"/>
          <w:sz w:val="20"/>
          <w:szCs w:val="20"/>
          <w:highlight w:val="yellow"/>
        </w:rPr>
        <w:t>[</w:t>
      </w:r>
      <w:r w:rsidR="00EB632C" w:rsidRPr="009763A1">
        <w:rPr>
          <w:rFonts w:ascii="Verdana" w:hAnsi="Verdana" w:cs="ArialMT"/>
          <w:sz w:val="20"/>
          <w:szCs w:val="20"/>
          <w:highlight w:val="yellow"/>
        </w:rPr>
        <w:t>Dever</w:t>
      </w:r>
      <w:r w:rsidR="00EB632C">
        <w:rPr>
          <w:rFonts w:ascii="Verdana" w:hAnsi="Verdana" w:cs="ArialMT"/>
          <w:sz w:val="20"/>
          <w:szCs w:val="20"/>
          <w:highlight w:val="yellow"/>
        </w:rPr>
        <w:t>ão</w:t>
      </w:r>
      <w:r w:rsidR="00EB632C" w:rsidRPr="009763A1">
        <w:rPr>
          <w:rFonts w:ascii="Verdana" w:hAnsi="Verdana" w:cs="ArialMT"/>
          <w:sz w:val="20"/>
          <w:szCs w:val="20"/>
          <w:highlight w:val="yellow"/>
        </w:rPr>
        <w:t xml:space="preserve"> </w:t>
      </w:r>
      <w:r w:rsidRPr="009763A1">
        <w:rPr>
          <w:rFonts w:ascii="Verdana" w:hAnsi="Verdana" w:cs="ArialMT"/>
          <w:sz w:val="20"/>
          <w:szCs w:val="20"/>
          <w:highlight w:val="yellow"/>
        </w:rPr>
        <w:t>ser descrit</w:t>
      </w:r>
      <w:r>
        <w:rPr>
          <w:rFonts w:ascii="Verdana" w:hAnsi="Verdana" w:cs="ArialMT"/>
          <w:sz w:val="20"/>
          <w:szCs w:val="20"/>
          <w:highlight w:val="yellow"/>
        </w:rPr>
        <w:t>o</w:t>
      </w:r>
      <w:r w:rsidR="00EB632C">
        <w:rPr>
          <w:rFonts w:ascii="Verdana" w:hAnsi="Verdana" w:cs="ArialMT"/>
          <w:sz w:val="20"/>
          <w:szCs w:val="20"/>
          <w:highlight w:val="yellow"/>
        </w:rPr>
        <w:t>s</w:t>
      </w:r>
      <w:r>
        <w:rPr>
          <w:rFonts w:ascii="Verdana" w:hAnsi="Verdana" w:cs="ArialMT"/>
          <w:sz w:val="20"/>
          <w:szCs w:val="20"/>
          <w:highlight w:val="yellow"/>
        </w:rPr>
        <w:t xml:space="preserve"> os deveres da EGAC</w:t>
      </w:r>
      <w:r w:rsidRPr="009763A1">
        <w:rPr>
          <w:rFonts w:ascii="Verdana" w:hAnsi="Verdana" w:cs="ArialMT"/>
          <w:sz w:val="20"/>
          <w:szCs w:val="20"/>
          <w:highlight w:val="yellow"/>
        </w:rPr>
        <w:t>]</w:t>
      </w:r>
    </w:p>
    <w:p w14:paraId="7020B3C3" w14:textId="15C96782" w:rsidR="0012568E" w:rsidRPr="0012568E" w:rsidRDefault="0012568E" w:rsidP="0012568E">
      <w:pPr>
        <w:jc w:val="both"/>
        <w:rPr>
          <w:rFonts w:ascii="Verdana" w:hAnsi="Verdana" w:cs="ArialMT"/>
          <w:b/>
          <w:bCs/>
          <w:sz w:val="20"/>
          <w:szCs w:val="20"/>
        </w:rPr>
      </w:pPr>
      <w:r w:rsidRPr="00015A37">
        <w:rPr>
          <w:rFonts w:ascii="Verdana" w:hAnsi="Verdana" w:cs="ArialMT"/>
          <w:b/>
          <w:bCs/>
          <w:sz w:val="20"/>
          <w:szCs w:val="20"/>
        </w:rPr>
        <w:t>Exemplo:</w:t>
      </w:r>
    </w:p>
    <w:p w14:paraId="5451DFC2" w14:textId="23ED7FA8" w:rsidR="00234ECF" w:rsidRDefault="00A43DB0"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Cumprir </w:t>
      </w:r>
      <w:r w:rsidR="00175C68">
        <w:rPr>
          <w:rFonts w:ascii="Verdana" w:hAnsi="Verdana" w:cs="ArialMT"/>
          <w:sz w:val="20"/>
          <w:szCs w:val="20"/>
        </w:rPr>
        <w:t>os</w:t>
      </w:r>
      <w:r>
        <w:rPr>
          <w:rFonts w:ascii="Verdana" w:hAnsi="Verdana" w:cs="ArialMT"/>
          <w:sz w:val="20"/>
          <w:szCs w:val="20"/>
        </w:rPr>
        <w:t xml:space="preserve"> seus</w:t>
      </w:r>
      <w:r w:rsidR="00175C68">
        <w:rPr>
          <w:rFonts w:ascii="Verdana" w:hAnsi="Verdana" w:cs="ArialMT"/>
          <w:sz w:val="20"/>
          <w:szCs w:val="20"/>
        </w:rPr>
        <w:t xml:space="preserve"> deveres de EGAC de acordo</w:t>
      </w:r>
      <w:r>
        <w:rPr>
          <w:rFonts w:ascii="Verdana" w:hAnsi="Verdana" w:cs="ArialMT"/>
          <w:sz w:val="20"/>
          <w:szCs w:val="20"/>
        </w:rPr>
        <w:t xml:space="preserve"> com o presente Regulamento e</w:t>
      </w:r>
      <w:r w:rsidR="00175C68">
        <w:rPr>
          <w:rFonts w:ascii="Verdana" w:hAnsi="Verdana" w:cs="ArialMT"/>
          <w:sz w:val="20"/>
          <w:szCs w:val="20"/>
        </w:rPr>
        <w:t xml:space="preserve"> com </w:t>
      </w:r>
      <w:r>
        <w:rPr>
          <w:rFonts w:ascii="Verdana" w:hAnsi="Verdana" w:cs="ArialMT"/>
          <w:sz w:val="20"/>
          <w:szCs w:val="20"/>
        </w:rPr>
        <w:t xml:space="preserve">o </w:t>
      </w:r>
      <w:r w:rsidR="00175C68" w:rsidRPr="005B041D">
        <w:rPr>
          <w:rFonts w:ascii="Verdana" w:hAnsi="Verdana" w:cs="ArialMT"/>
          <w:sz w:val="20"/>
          <w:szCs w:val="20"/>
        </w:rPr>
        <w:t>Decreto-Lei n.º 15/2022, de 14 de janeiro</w:t>
      </w:r>
      <w:r w:rsidR="00175C68">
        <w:rPr>
          <w:rFonts w:ascii="Verdana" w:hAnsi="Verdana" w:cs="ArialMT"/>
          <w:sz w:val="20"/>
          <w:szCs w:val="20"/>
        </w:rPr>
        <w:t xml:space="preserve"> na sua atual redação</w:t>
      </w:r>
      <w:r w:rsidR="00234ECF" w:rsidRPr="00234ECF">
        <w:rPr>
          <w:rFonts w:ascii="Verdana" w:hAnsi="Verdana" w:cs="ArialMT"/>
          <w:sz w:val="20"/>
          <w:szCs w:val="20"/>
        </w:rPr>
        <w:t>;</w:t>
      </w:r>
    </w:p>
    <w:p w14:paraId="3EA4EA40" w14:textId="77777777" w:rsidR="00701F3D" w:rsidRDefault="007F6886"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Efetuar </w:t>
      </w:r>
      <w:r w:rsidR="00DD3073">
        <w:rPr>
          <w:rFonts w:ascii="Verdana" w:hAnsi="Verdana" w:cs="ArialMT"/>
          <w:sz w:val="20"/>
          <w:szCs w:val="20"/>
        </w:rPr>
        <w:t>o licenciamento do ACC sempre que necessário junto da DGEG</w:t>
      </w:r>
      <w:r w:rsidR="00701F3D">
        <w:rPr>
          <w:rFonts w:ascii="Verdana" w:hAnsi="Verdana" w:cs="ArialMT"/>
          <w:sz w:val="20"/>
          <w:szCs w:val="20"/>
        </w:rPr>
        <w:t xml:space="preserve"> bem como o pagamento de qualquer taxa associada</w:t>
      </w:r>
      <w:r w:rsidR="00DD3073">
        <w:rPr>
          <w:rFonts w:ascii="Verdana" w:hAnsi="Verdana" w:cs="ArialMT"/>
          <w:sz w:val="20"/>
          <w:szCs w:val="20"/>
        </w:rPr>
        <w:t>;</w:t>
      </w:r>
    </w:p>
    <w:p w14:paraId="570966E9" w14:textId="31053BB8" w:rsidR="007F6886" w:rsidRPr="00234ECF" w:rsidRDefault="00701F3D"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Efetuar o pagamento dos encargos </w:t>
      </w:r>
      <w:r w:rsidR="0057746D">
        <w:rPr>
          <w:rFonts w:ascii="Verdana" w:hAnsi="Verdana" w:cs="ArialMT"/>
          <w:sz w:val="20"/>
          <w:szCs w:val="20"/>
        </w:rPr>
        <w:t>associados ao bom funcionamento do ACC (</w:t>
      </w:r>
      <w:r w:rsidR="009F0151">
        <w:rPr>
          <w:rFonts w:ascii="Verdana" w:hAnsi="Verdana" w:cs="ArialMT"/>
          <w:sz w:val="20"/>
          <w:szCs w:val="20"/>
        </w:rPr>
        <w:t xml:space="preserve">exemplo: </w:t>
      </w:r>
      <w:r w:rsidR="0057746D">
        <w:rPr>
          <w:rFonts w:ascii="Verdana" w:hAnsi="Verdana" w:cs="ArialMT"/>
          <w:sz w:val="20"/>
          <w:szCs w:val="20"/>
        </w:rPr>
        <w:t xml:space="preserve">taxas de </w:t>
      </w:r>
      <w:r w:rsidR="009F0151">
        <w:rPr>
          <w:rFonts w:ascii="Verdana" w:hAnsi="Verdana" w:cs="ArialMT"/>
          <w:sz w:val="20"/>
          <w:szCs w:val="20"/>
        </w:rPr>
        <w:t>uso das redes, outras taxas aplicáveis ao bom funcionamento)</w:t>
      </w:r>
      <w:r w:rsidR="0057746D">
        <w:rPr>
          <w:rFonts w:ascii="Verdana" w:hAnsi="Verdana" w:cs="ArialMT"/>
          <w:sz w:val="20"/>
          <w:szCs w:val="20"/>
        </w:rPr>
        <w:t>;</w:t>
      </w:r>
      <w:r w:rsidR="00DD3073">
        <w:rPr>
          <w:rFonts w:ascii="Verdana" w:hAnsi="Verdana" w:cs="ArialMT"/>
          <w:sz w:val="20"/>
          <w:szCs w:val="20"/>
        </w:rPr>
        <w:t xml:space="preserve"> </w:t>
      </w:r>
    </w:p>
    <w:p w14:paraId="5567701D" w14:textId="4AE2DE38" w:rsidR="00B60CDE" w:rsidRDefault="00B60CDE"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Fornecer um software que permita </w:t>
      </w:r>
      <w:r w:rsidR="00C4447D">
        <w:rPr>
          <w:rFonts w:ascii="Verdana" w:hAnsi="Verdana" w:cs="ArialMT"/>
          <w:sz w:val="20"/>
          <w:szCs w:val="20"/>
        </w:rPr>
        <w:t>à EGAC gerir o ACC bem como</w:t>
      </w:r>
      <w:r w:rsidR="008617F5">
        <w:rPr>
          <w:rFonts w:ascii="Verdana" w:hAnsi="Verdana" w:cs="ArialMT"/>
          <w:sz w:val="20"/>
          <w:szCs w:val="20"/>
        </w:rPr>
        <w:t xml:space="preserve"> uma área reservada</w:t>
      </w:r>
      <w:r w:rsidR="00C4447D">
        <w:rPr>
          <w:rFonts w:ascii="Verdana" w:hAnsi="Verdana" w:cs="ArialMT"/>
          <w:sz w:val="20"/>
          <w:szCs w:val="20"/>
        </w:rPr>
        <w:t xml:space="preserve"> </w:t>
      </w:r>
      <w:r w:rsidR="008617F5">
        <w:rPr>
          <w:rFonts w:ascii="Verdana" w:hAnsi="Verdana" w:cs="ArialMT"/>
          <w:sz w:val="20"/>
          <w:szCs w:val="20"/>
        </w:rPr>
        <w:t>por membro</w:t>
      </w:r>
      <w:r w:rsidR="00C4447D">
        <w:rPr>
          <w:rFonts w:ascii="Verdana" w:hAnsi="Verdana" w:cs="ArialMT"/>
          <w:sz w:val="20"/>
          <w:szCs w:val="20"/>
        </w:rPr>
        <w:t xml:space="preserve"> </w:t>
      </w:r>
      <w:r w:rsidR="0002318C">
        <w:rPr>
          <w:rFonts w:ascii="Verdana" w:hAnsi="Verdana" w:cs="ArialMT"/>
          <w:sz w:val="20"/>
          <w:szCs w:val="20"/>
        </w:rPr>
        <w:t xml:space="preserve">permitindo deste modo o </w:t>
      </w:r>
      <w:r w:rsidR="008617F5">
        <w:rPr>
          <w:rFonts w:ascii="Verdana" w:hAnsi="Verdana" w:cs="ArialMT"/>
          <w:sz w:val="20"/>
          <w:szCs w:val="20"/>
        </w:rPr>
        <w:t xml:space="preserve">acesso </w:t>
      </w:r>
      <w:r w:rsidR="00A01B20">
        <w:rPr>
          <w:rFonts w:ascii="Verdana" w:hAnsi="Verdana" w:cs="ArialMT"/>
          <w:sz w:val="20"/>
          <w:szCs w:val="20"/>
        </w:rPr>
        <w:t>a</w:t>
      </w:r>
      <w:r w:rsidR="00C4447D">
        <w:rPr>
          <w:rFonts w:ascii="Verdana" w:hAnsi="Verdana" w:cs="ArialMT"/>
          <w:sz w:val="20"/>
          <w:szCs w:val="20"/>
        </w:rPr>
        <w:t xml:space="preserve"> dados</w:t>
      </w:r>
      <w:r w:rsidR="006A154D">
        <w:rPr>
          <w:rFonts w:ascii="Verdana" w:hAnsi="Verdana" w:cs="ArialMT"/>
          <w:sz w:val="20"/>
          <w:szCs w:val="20"/>
        </w:rPr>
        <w:t xml:space="preserve"> pessoais,</w:t>
      </w:r>
      <w:r w:rsidR="00C4447D">
        <w:rPr>
          <w:rFonts w:ascii="Verdana" w:hAnsi="Verdana" w:cs="ArialMT"/>
          <w:sz w:val="20"/>
          <w:szCs w:val="20"/>
        </w:rPr>
        <w:t xml:space="preserve"> consumo</w:t>
      </w:r>
      <w:r w:rsidR="00510801">
        <w:rPr>
          <w:rFonts w:ascii="Verdana" w:hAnsi="Verdana" w:cs="ArialMT"/>
          <w:sz w:val="20"/>
          <w:szCs w:val="20"/>
        </w:rPr>
        <w:t>,</w:t>
      </w:r>
      <w:r w:rsidR="00C4447D">
        <w:rPr>
          <w:rFonts w:ascii="Verdana" w:hAnsi="Verdana" w:cs="ArialMT"/>
          <w:sz w:val="20"/>
          <w:szCs w:val="20"/>
        </w:rPr>
        <w:t xml:space="preserve"> produção</w:t>
      </w:r>
      <w:r w:rsidR="00510801">
        <w:rPr>
          <w:rFonts w:ascii="Verdana" w:hAnsi="Verdana" w:cs="ArialMT"/>
          <w:sz w:val="20"/>
          <w:szCs w:val="20"/>
        </w:rPr>
        <w:t xml:space="preserve"> e excedente</w:t>
      </w:r>
      <w:r w:rsidR="0002318C">
        <w:rPr>
          <w:rFonts w:ascii="Verdana" w:hAnsi="Verdana" w:cs="ArialMT"/>
          <w:sz w:val="20"/>
          <w:szCs w:val="20"/>
        </w:rPr>
        <w:t>, mensal e anual</w:t>
      </w:r>
      <w:r w:rsidR="006A154D">
        <w:rPr>
          <w:rFonts w:ascii="Verdana" w:hAnsi="Verdana" w:cs="ArialMT"/>
          <w:sz w:val="20"/>
          <w:szCs w:val="20"/>
        </w:rPr>
        <w:t xml:space="preserve">, </w:t>
      </w:r>
      <w:r w:rsidR="00510801">
        <w:rPr>
          <w:rFonts w:ascii="Verdana" w:hAnsi="Verdana" w:cs="ArialMT"/>
          <w:sz w:val="20"/>
          <w:szCs w:val="20"/>
        </w:rPr>
        <w:t xml:space="preserve">ou conforme informação a </w:t>
      </w:r>
      <w:r w:rsidR="005301FA">
        <w:rPr>
          <w:rFonts w:ascii="Verdana" w:hAnsi="Verdana" w:cs="ArialMT"/>
          <w:sz w:val="20"/>
          <w:szCs w:val="20"/>
        </w:rPr>
        <w:t>disponibilizar pelo ORD no âmbito do “Regulamento do Autoconsumo da ERSE”</w:t>
      </w:r>
      <w:r w:rsidR="008617F5">
        <w:rPr>
          <w:rFonts w:ascii="Verdana" w:hAnsi="Verdana" w:cs="ArialMT"/>
          <w:sz w:val="20"/>
          <w:szCs w:val="20"/>
        </w:rPr>
        <w:t>;</w:t>
      </w:r>
    </w:p>
    <w:p w14:paraId="77CDD8A7" w14:textId="2731791D" w:rsidR="00CB3762" w:rsidRDefault="00CB3762"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Instalar se necessário, equipamentos para a boa gestão da EGAC nas IU e UPAC</w:t>
      </w:r>
      <w:r w:rsidR="006E3991">
        <w:rPr>
          <w:rFonts w:ascii="Verdana" w:hAnsi="Verdana" w:cs="ArialMT"/>
          <w:sz w:val="20"/>
          <w:szCs w:val="20"/>
        </w:rPr>
        <w:t>(s)</w:t>
      </w:r>
      <w:r>
        <w:rPr>
          <w:rFonts w:ascii="Verdana" w:hAnsi="Verdana" w:cs="ArialMT"/>
          <w:sz w:val="20"/>
          <w:szCs w:val="20"/>
        </w:rPr>
        <w:t>;</w:t>
      </w:r>
    </w:p>
    <w:p w14:paraId="04381D6F" w14:textId="3350E3B3" w:rsidR="00CB3762" w:rsidRPr="00CB3762" w:rsidRDefault="00CB3762"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Garantir a manutenção dos equipamentos e software fornecidos por si;</w:t>
      </w:r>
    </w:p>
    <w:p w14:paraId="544DECE9" w14:textId="700785AD" w:rsidR="00D57511" w:rsidRDefault="00D57511"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Gerir os excedentes </w:t>
      </w:r>
      <w:r w:rsidR="002E0602">
        <w:rPr>
          <w:rFonts w:ascii="Verdana" w:hAnsi="Verdana" w:cs="ArialMT"/>
          <w:sz w:val="20"/>
          <w:szCs w:val="20"/>
        </w:rPr>
        <w:t>do ACC bem como os coeficientes de partilha de energia elétrica por IU</w:t>
      </w:r>
      <w:r w:rsidR="00AE1C6B">
        <w:rPr>
          <w:rFonts w:ascii="Verdana" w:hAnsi="Verdana" w:cs="ArialMT"/>
          <w:sz w:val="20"/>
          <w:szCs w:val="20"/>
        </w:rPr>
        <w:t xml:space="preserve"> de acordo </w:t>
      </w:r>
      <w:r w:rsidR="00AE1C6B" w:rsidRPr="008606F5">
        <w:rPr>
          <w:rFonts w:ascii="Verdana" w:hAnsi="Verdana" w:cs="ArialMT"/>
          <w:sz w:val="20"/>
          <w:szCs w:val="20"/>
        </w:rPr>
        <w:t xml:space="preserve">com Anexo </w:t>
      </w:r>
      <w:r w:rsidR="00605154" w:rsidRPr="008606F5">
        <w:rPr>
          <w:rFonts w:ascii="Verdana" w:hAnsi="Verdana" w:cs="ArialMT"/>
          <w:sz w:val="20"/>
          <w:szCs w:val="20"/>
        </w:rPr>
        <w:t>I</w:t>
      </w:r>
      <w:r w:rsidR="00C22E83">
        <w:rPr>
          <w:rFonts w:ascii="Verdana" w:hAnsi="Verdana" w:cs="ArialMT"/>
          <w:sz w:val="20"/>
          <w:szCs w:val="20"/>
        </w:rPr>
        <w:t xml:space="preserve"> efetuando a sua interligação com as demais entidades para o seu bom funcionamento</w:t>
      </w:r>
      <w:r w:rsidR="002E0602" w:rsidRPr="008606F5">
        <w:rPr>
          <w:rFonts w:ascii="Verdana" w:hAnsi="Verdana" w:cs="ArialMT"/>
          <w:sz w:val="20"/>
          <w:szCs w:val="20"/>
        </w:rPr>
        <w:t>;</w:t>
      </w:r>
    </w:p>
    <w:p w14:paraId="4BBC0DE8" w14:textId="58AD2485" w:rsidR="002A293A" w:rsidRDefault="000E2E47"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U</w:t>
      </w:r>
      <w:r w:rsidR="00964B2F">
        <w:rPr>
          <w:rFonts w:ascii="Verdana" w:hAnsi="Verdana" w:cs="ArialMT"/>
          <w:sz w:val="20"/>
          <w:szCs w:val="20"/>
        </w:rPr>
        <w:t xml:space="preserve">sar </w:t>
      </w:r>
      <w:r w:rsidR="00D277F9">
        <w:rPr>
          <w:rFonts w:ascii="Verdana" w:hAnsi="Verdana" w:cs="ArialMT"/>
          <w:sz w:val="20"/>
          <w:szCs w:val="20"/>
        </w:rPr>
        <w:t>a</w:t>
      </w:r>
      <w:r w:rsidR="00D534A0">
        <w:rPr>
          <w:rFonts w:ascii="Verdana" w:hAnsi="Verdana" w:cs="ArialMT"/>
          <w:sz w:val="20"/>
          <w:szCs w:val="20"/>
        </w:rPr>
        <w:t xml:space="preserve"> informação</w:t>
      </w:r>
      <w:r w:rsidR="00F12009">
        <w:rPr>
          <w:rFonts w:ascii="Verdana" w:hAnsi="Verdana" w:cs="ArialMT"/>
          <w:sz w:val="20"/>
          <w:szCs w:val="20"/>
        </w:rPr>
        <w:t xml:space="preserve"> disponível no software </w:t>
      </w:r>
      <w:r>
        <w:rPr>
          <w:rFonts w:ascii="Verdana" w:hAnsi="Verdana" w:cs="ArialMT"/>
          <w:sz w:val="20"/>
          <w:szCs w:val="20"/>
        </w:rPr>
        <w:t xml:space="preserve">apenas </w:t>
      </w:r>
      <w:r w:rsidR="00964B2F">
        <w:rPr>
          <w:rFonts w:ascii="Verdana" w:hAnsi="Verdana" w:cs="ArialMT"/>
          <w:sz w:val="20"/>
          <w:szCs w:val="20"/>
        </w:rPr>
        <w:t>para a gestão d</w:t>
      </w:r>
      <w:r w:rsidR="00F12009">
        <w:rPr>
          <w:rFonts w:ascii="Verdana" w:hAnsi="Verdana" w:cs="ArialMT"/>
          <w:sz w:val="20"/>
          <w:szCs w:val="20"/>
        </w:rPr>
        <w:t>o ACC</w:t>
      </w:r>
      <w:r>
        <w:rPr>
          <w:rFonts w:ascii="Verdana" w:hAnsi="Verdana" w:cs="ArialMT"/>
          <w:sz w:val="20"/>
          <w:szCs w:val="20"/>
        </w:rPr>
        <w:t>,</w:t>
      </w:r>
      <w:r w:rsidR="00964B2F">
        <w:rPr>
          <w:rFonts w:ascii="Verdana" w:hAnsi="Verdana" w:cs="ArialMT"/>
          <w:sz w:val="20"/>
          <w:szCs w:val="20"/>
        </w:rPr>
        <w:t xml:space="preserve"> não sendo possível a sua cedência a terceiros sem autorização d</w:t>
      </w:r>
      <w:r w:rsidR="005A7725">
        <w:rPr>
          <w:rFonts w:ascii="Verdana" w:hAnsi="Verdana" w:cs="ArialMT"/>
          <w:sz w:val="20"/>
          <w:szCs w:val="20"/>
        </w:rPr>
        <w:t xml:space="preserve">e cada </w:t>
      </w:r>
      <w:r w:rsidR="00964B2F">
        <w:rPr>
          <w:rFonts w:ascii="Verdana" w:hAnsi="Verdana" w:cs="ArialMT"/>
          <w:sz w:val="20"/>
          <w:szCs w:val="20"/>
        </w:rPr>
        <w:t>membro;</w:t>
      </w:r>
    </w:p>
    <w:p w14:paraId="54F4FDF1" w14:textId="4EDD3897" w:rsidR="006365FA" w:rsidRDefault="006365FA"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Gerir a entrada e saída de membro</w:t>
      </w:r>
      <w:r w:rsidR="00EB632C">
        <w:rPr>
          <w:rFonts w:ascii="Verdana" w:hAnsi="Verdana" w:cs="ArialMT"/>
          <w:sz w:val="20"/>
          <w:szCs w:val="20"/>
        </w:rPr>
        <w:t>s</w:t>
      </w:r>
      <w:r>
        <w:rPr>
          <w:rFonts w:ascii="Verdana" w:hAnsi="Verdana" w:cs="ArialMT"/>
          <w:sz w:val="20"/>
          <w:szCs w:val="20"/>
        </w:rPr>
        <w:t>;</w:t>
      </w:r>
    </w:p>
    <w:p w14:paraId="542BA37A" w14:textId="2AD51442" w:rsidR="00BC1402" w:rsidRDefault="004D798A"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Apresentar </w:t>
      </w:r>
      <w:r w:rsidR="008543B7">
        <w:rPr>
          <w:rFonts w:ascii="Verdana" w:hAnsi="Verdana" w:cs="ArialMT"/>
          <w:sz w:val="20"/>
          <w:szCs w:val="20"/>
        </w:rPr>
        <w:t xml:space="preserve">aos membros </w:t>
      </w:r>
      <w:r w:rsidR="00A070F2">
        <w:rPr>
          <w:rFonts w:ascii="Verdana" w:hAnsi="Verdana" w:cs="ArialMT"/>
          <w:sz w:val="20"/>
          <w:szCs w:val="20"/>
        </w:rPr>
        <w:t>um relatório</w:t>
      </w:r>
      <w:r w:rsidR="00DB2114">
        <w:rPr>
          <w:rFonts w:ascii="Verdana" w:hAnsi="Verdana" w:cs="ArialMT"/>
          <w:sz w:val="20"/>
          <w:szCs w:val="20"/>
        </w:rPr>
        <w:t xml:space="preserve"> com uma periodicidade</w:t>
      </w:r>
      <w:r w:rsidR="00F23B4E">
        <w:rPr>
          <w:rFonts w:ascii="Verdana" w:hAnsi="Verdana" w:cs="ArialMT"/>
          <w:sz w:val="20"/>
          <w:szCs w:val="20"/>
        </w:rPr>
        <w:t xml:space="preserve"> </w:t>
      </w:r>
      <w:r w:rsidR="00DB2114" w:rsidRPr="00C91CC4">
        <w:rPr>
          <w:rFonts w:ascii="Verdana" w:hAnsi="Verdana" w:cs="ArialMT"/>
          <w:sz w:val="20"/>
          <w:szCs w:val="20"/>
        </w:rPr>
        <w:t>[●]</w:t>
      </w:r>
      <w:r w:rsidR="00DB2114">
        <w:rPr>
          <w:rFonts w:ascii="Verdana" w:hAnsi="Verdana" w:cs="ArialMT"/>
          <w:sz w:val="20"/>
          <w:szCs w:val="20"/>
        </w:rPr>
        <w:t xml:space="preserve"> </w:t>
      </w:r>
      <w:r w:rsidR="00F23B4E">
        <w:rPr>
          <w:rFonts w:ascii="Verdana" w:hAnsi="Verdana" w:cs="ArialMT"/>
          <w:sz w:val="20"/>
          <w:szCs w:val="20"/>
        </w:rPr>
        <w:t>do balanço financeiro</w:t>
      </w:r>
      <w:r w:rsidR="006A1D55">
        <w:rPr>
          <w:rFonts w:ascii="Verdana" w:hAnsi="Verdana" w:cs="ArialMT"/>
          <w:sz w:val="20"/>
          <w:szCs w:val="20"/>
        </w:rPr>
        <w:t>, bem como dos dados de consumo, produção e excedente;</w:t>
      </w:r>
      <w:r w:rsidR="00983008">
        <w:rPr>
          <w:rFonts w:ascii="Verdana" w:hAnsi="Verdana" w:cs="ArialMT"/>
          <w:sz w:val="20"/>
          <w:szCs w:val="20"/>
        </w:rPr>
        <w:t xml:space="preserve"> </w:t>
      </w:r>
    </w:p>
    <w:p w14:paraId="46BCD08A" w14:textId="0391BCC6" w:rsidR="000C5661" w:rsidRDefault="002C7AA7"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Disponibilizar um endereço de correio eletrónico</w:t>
      </w:r>
      <w:r w:rsidR="000B2EF3">
        <w:rPr>
          <w:rFonts w:ascii="Verdana" w:hAnsi="Verdana" w:cs="ArialMT"/>
          <w:sz w:val="20"/>
          <w:szCs w:val="20"/>
        </w:rPr>
        <w:t xml:space="preserve"> para os membros,</w:t>
      </w:r>
      <w:r>
        <w:rPr>
          <w:rFonts w:ascii="Verdana" w:hAnsi="Verdana" w:cs="ArialMT"/>
          <w:sz w:val="20"/>
          <w:szCs w:val="20"/>
        </w:rPr>
        <w:t xml:space="preserve"> </w:t>
      </w:r>
      <w:r w:rsidR="00F77DE3">
        <w:rPr>
          <w:rFonts w:ascii="Verdana" w:hAnsi="Verdana" w:cs="ArialMT"/>
          <w:sz w:val="20"/>
          <w:szCs w:val="20"/>
        </w:rPr>
        <w:t xml:space="preserve">tendo a EGAC de responder </w:t>
      </w:r>
      <w:r w:rsidR="00EB3FC3">
        <w:rPr>
          <w:rFonts w:ascii="Verdana" w:hAnsi="Verdana" w:cs="ArialMT"/>
          <w:sz w:val="20"/>
          <w:szCs w:val="20"/>
        </w:rPr>
        <w:t xml:space="preserve">às questões dos membros </w:t>
      </w:r>
      <w:r w:rsidR="00F77DE3">
        <w:rPr>
          <w:rFonts w:ascii="Verdana" w:hAnsi="Verdana" w:cs="ArialMT"/>
          <w:sz w:val="20"/>
          <w:szCs w:val="20"/>
        </w:rPr>
        <w:t xml:space="preserve">num prazo </w:t>
      </w:r>
      <w:r w:rsidR="00EB3FC3">
        <w:rPr>
          <w:rFonts w:ascii="Verdana" w:hAnsi="Verdana" w:cs="ArialMT"/>
          <w:sz w:val="20"/>
          <w:szCs w:val="20"/>
        </w:rPr>
        <w:t xml:space="preserve">máximo </w:t>
      </w:r>
      <w:r w:rsidR="00F77DE3">
        <w:rPr>
          <w:rFonts w:ascii="Verdana" w:hAnsi="Verdana" w:cs="ArialMT"/>
          <w:sz w:val="20"/>
          <w:szCs w:val="20"/>
        </w:rPr>
        <w:t>de 48</w:t>
      </w:r>
      <w:r w:rsidR="00EB3FC3">
        <w:rPr>
          <w:rFonts w:ascii="Verdana" w:hAnsi="Verdana" w:cs="ArialMT"/>
          <w:sz w:val="20"/>
          <w:szCs w:val="20"/>
        </w:rPr>
        <w:t xml:space="preserve"> </w:t>
      </w:r>
      <w:r w:rsidR="00F77DE3">
        <w:rPr>
          <w:rFonts w:ascii="Verdana" w:hAnsi="Verdana" w:cs="ArialMT"/>
          <w:sz w:val="20"/>
          <w:szCs w:val="20"/>
        </w:rPr>
        <w:t>horas.</w:t>
      </w:r>
    </w:p>
    <w:p w14:paraId="7EA81C9F" w14:textId="15BA1B31" w:rsidR="000C5661" w:rsidRDefault="00EB632C"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A</w:t>
      </w:r>
      <w:r w:rsidRPr="000C5661">
        <w:rPr>
          <w:rFonts w:ascii="Verdana" w:hAnsi="Verdana" w:cs="ArialMT"/>
          <w:sz w:val="20"/>
          <w:szCs w:val="20"/>
        </w:rPr>
        <w:t>tualiza</w:t>
      </w:r>
      <w:r>
        <w:rPr>
          <w:rFonts w:ascii="Verdana" w:hAnsi="Verdana" w:cs="ArialMT"/>
          <w:sz w:val="20"/>
          <w:szCs w:val="20"/>
        </w:rPr>
        <w:t>r</w:t>
      </w:r>
      <w:r w:rsidRPr="000C5661">
        <w:rPr>
          <w:rFonts w:ascii="Verdana" w:hAnsi="Verdana" w:cs="ArialMT"/>
          <w:sz w:val="20"/>
          <w:szCs w:val="20"/>
        </w:rPr>
        <w:t xml:space="preserve"> </w:t>
      </w:r>
      <w:r w:rsidR="000C5661" w:rsidRPr="008543B7">
        <w:rPr>
          <w:rFonts w:ascii="Verdana" w:hAnsi="Verdana" w:cs="ArialMT"/>
          <w:sz w:val="20"/>
          <w:szCs w:val="20"/>
        </w:rPr>
        <w:t xml:space="preserve">o </w:t>
      </w:r>
      <w:r w:rsidR="000C5661" w:rsidRPr="00D37809">
        <w:rPr>
          <w:rFonts w:ascii="Verdana" w:hAnsi="Verdana" w:cs="ArialMT"/>
          <w:sz w:val="20"/>
          <w:szCs w:val="20"/>
        </w:rPr>
        <w:t xml:space="preserve">Anexo </w:t>
      </w:r>
      <w:r w:rsidR="00135418" w:rsidRPr="00D37809">
        <w:rPr>
          <w:rFonts w:ascii="Verdana" w:hAnsi="Verdana" w:cs="ArialMT"/>
          <w:sz w:val="20"/>
          <w:szCs w:val="20"/>
        </w:rPr>
        <w:t>I</w:t>
      </w:r>
      <w:r w:rsidR="000C5661" w:rsidRPr="008543B7">
        <w:rPr>
          <w:rFonts w:ascii="Verdana" w:hAnsi="Verdana" w:cs="ArialMT"/>
          <w:sz w:val="20"/>
          <w:szCs w:val="20"/>
        </w:rPr>
        <w:t xml:space="preserve"> </w:t>
      </w:r>
      <w:r w:rsidR="00E17280" w:rsidRPr="008543B7">
        <w:rPr>
          <w:rFonts w:ascii="Verdana" w:hAnsi="Verdana" w:cs="ArialMT"/>
          <w:sz w:val="20"/>
          <w:szCs w:val="20"/>
        </w:rPr>
        <w:t>sempre</w:t>
      </w:r>
      <w:r w:rsidR="00E17280" w:rsidRPr="000C5661">
        <w:rPr>
          <w:rFonts w:ascii="Verdana" w:hAnsi="Verdana" w:cs="ArialMT"/>
          <w:sz w:val="20"/>
          <w:szCs w:val="20"/>
        </w:rPr>
        <w:t xml:space="preserve"> que exista uma atualização na Plataforma eletrónica a que se refere o Decreto-Lei n.º 15/2022, de 14 de janeiro </w:t>
      </w:r>
      <w:r w:rsidR="000C5661" w:rsidRPr="000C5661">
        <w:rPr>
          <w:rFonts w:ascii="Verdana" w:hAnsi="Verdana" w:cs="ArialMT"/>
          <w:sz w:val="20"/>
          <w:szCs w:val="20"/>
        </w:rPr>
        <w:t xml:space="preserve">e </w:t>
      </w:r>
      <w:r w:rsidR="009C1047">
        <w:rPr>
          <w:rFonts w:ascii="Verdana" w:hAnsi="Verdana" w:cs="ArialMT"/>
          <w:sz w:val="20"/>
          <w:szCs w:val="20"/>
        </w:rPr>
        <w:t xml:space="preserve">respetiva </w:t>
      </w:r>
      <w:r w:rsidR="000C5661" w:rsidRPr="000C5661">
        <w:rPr>
          <w:rFonts w:ascii="Verdana" w:hAnsi="Verdana" w:cs="ArialMT"/>
          <w:sz w:val="20"/>
          <w:szCs w:val="20"/>
        </w:rPr>
        <w:t>comunic</w:t>
      </w:r>
      <w:r w:rsidR="00E17280">
        <w:rPr>
          <w:rFonts w:ascii="Verdana" w:hAnsi="Verdana" w:cs="ArialMT"/>
          <w:sz w:val="20"/>
          <w:szCs w:val="20"/>
        </w:rPr>
        <w:t>ação</w:t>
      </w:r>
      <w:r w:rsidR="000C5661" w:rsidRPr="000C5661">
        <w:rPr>
          <w:rFonts w:ascii="Verdana" w:hAnsi="Verdana" w:cs="ArialMT"/>
          <w:sz w:val="20"/>
          <w:szCs w:val="20"/>
        </w:rPr>
        <w:t xml:space="preserve"> aos membros por correio eletrónico</w:t>
      </w:r>
      <w:r w:rsidR="00C07221">
        <w:rPr>
          <w:rFonts w:ascii="Verdana" w:hAnsi="Verdana" w:cs="ArialMT"/>
          <w:sz w:val="20"/>
          <w:szCs w:val="20"/>
        </w:rPr>
        <w:t>;</w:t>
      </w:r>
    </w:p>
    <w:p w14:paraId="215F47BD" w14:textId="4FBB0368" w:rsidR="00944FBF" w:rsidRDefault="00944FBF"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Guardar os “Formulário </w:t>
      </w:r>
      <w:r w:rsidR="005F7575">
        <w:rPr>
          <w:rFonts w:ascii="Verdana" w:hAnsi="Verdana" w:cs="ArialMT"/>
          <w:sz w:val="20"/>
          <w:szCs w:val="20"/>
        </w:rPr>
        <w:t>de adesão” em formato eletrónico e disponibilizar essa informação aos membros</w:t>
      </w:r>
      <w:r w:rsidR="005D2251">
        <w:rPr>
          <w:rFonts w:ascii="Verdana" w:hAnsi="Verdana" w:cs="ArialMT"/>
          <w:sz w:val="20"/>
          <w:szCs w:val="20"/>
        </w:rPr>
        <w:t>.</w:t>
      </w:r>
    </w:p>
    <w:p w14:paraId="3747E94E" w14:textId="21820962" w:rsidR="00014859" w:rsidRDefault="005E7681"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lastRenderedPageBreak/>
        <w:t>Garantir a transferência d</w:t>
      </w:r>
      <w:r w:rsidR="00BC212E">
        <w:rPr>
          <w:rFonts w:ascii="Verdana" w:hAnsi="Verdana" w:cs="ArialMT"/>
          <w:sz w:val="20"/>
          <w:szCs w:val="20"/>
        </w:rPr>
        <w:t xml:space="preserve">e toda a informação </w:t>
      </w:r>
      <w:r w:rsidR="00A95931">
        <w:rPr>
          <w:rFonts w:ascii="Verdana" w:hAnsi="Verdana" w:cs="ArialMT"/>
          <w:sz w:val="20"/>
          <w:szCs w:val="20"/>
        </w:rPr>
        <w:t xml:space="preserve">no fim do contrato </w:t>
      </w:r>
      <w:r w:rsidR="00184C1A">
        <w:rPr>
          <w:rFonts w:ascii="Verdana" w:hAnsi="Verdana" w:cs="ArialMT"/>
          <w:sz w:val="20"/>
          <w:szCs w:val="20"/>
        </w:rPr>
        <w:t xml:space="preserve">para </w:t>
      </w:r>
      <w:r w:rsidR="003E1CEB">
        <w:rPr>
          <w:rFonts w:ascii="Verdana" w:hAnsi="Verdana" w:cs="ArialMT"/>
          <w:sz w:val="20"/>
          <w:szCs w:val="20"/>
        </w:rPr>
        <w:t>o ACC</w:t>
      </w:r>
      <w:r w:rsidR="00471442">
        <w:rPr>
          <w:rFonts w:ascii="Verdana" w:hAnsi="Verdana" w:cs="ArialMT"/>
          <w:sz w:val="20"/>
          <w:szCs w:val="20"/>
        </w:rPr>
        <w:t xml:space="preserve">. </w:t>
      </w:r>
      <w:r w:rsidR="00623E3A">
        <w:rPr>
          <w:rFonts w:ascii="Verdana" w:hAnsi="Verdana" w:cs="ArialMT"/>
          <w:sz w:val="20"/>
          <w:szCs w:val="20"/>
        </w:rPr>
        <w:t xml:space="preserve">O formato da informação será indicado pelo ACC </w:t>
      </w:r>
      <w:r w:rsidR="00C114D2">
        <w:rPr>
          <w:rFonts w:ascii="Verdana" w:hAnsi="Verdana" w:cs="ArialMT"/>
          <w:sz w:val="20"/>
          <w:szCs w:val="20"/>
        </w:rPr>
        <w:t xml:space="preserve">de forma a permitir a sua utilização pela </w:t>
      </w:r>
      <w:r w:rsidR="008B158A">
        <w:rPr>
          <w:rFonts w:ascii="Verdana" w:hAnsi="Verdana" w:cs="ArialMT"/>
          <w:sz w:val="20"/>
          <w:szCs w:val="20"/>
        </w:rPr>
        <w:t>nova EGAC</w:t>
      </w:r>
      <w:r w:rsidR="00C114D2">
        <w:rPr>
          <w:rFonts w:ascii="Verdana" w:hAnsi="Verdana" w:cs="ArialMT"/>
          <w:sz w:val="20"/>
          <w:szCs w:val="20"/>
        </w:rPr>
        <w:t xml:space="preserve"> </w:t>
      </w:r>
      <w:r w:rsidR="00FD2D32">
        <w:rPr>
          <w:rFonts w:ascii="Verdana" w:hAnsi="Verdana" w:cs="ArialMT"/>
          <w:sz w:val="20"/>
          <w:szCs w:val="20"/>
        </w:rPr>
        <w:t>a contratar</w:t>
      </w:r>
      <w:r w:rsidR="00623E3A">
        <w:rPr>
          <w:rFonts w:ascii="Verdana" w:hAnsi="Verdana" w:cs="ArialMT"/>
          <w:sz w:val="20"/>
          <w:szCs w:val="20"/>
        </w:rPr>
        <w:t>;</w:t>
      </w:r>
    </w:p>
    <w:p w14:paraId="7DFFE7AD" w14:textId="5D67CC96" w:rsidR="00C07221" w:rsidRPr="00E17280" w:rsidRDefault="00C07221" w:rsidP="001326E9">
      <w:pPr>
        <w:pStyle w:val="PargrafodaLista"/>
        <w:numPr>
          <w:ilvl w:val="0"/>
          <w:numId w:val="14"/>
        </w:numPr>
        <w:tabs>
          <w:tab w:val="left" w:pos="2713"/>
        </w:tabs>
        <w:spacing w:after="120" w:line="340" w:lineRule="exact"/>
        <w:ind w:left="426" w:hanging="426"/>
        <w:contextualSpacing w:val="0"/>
        <w:jc w:val="both"/>
        <w:rPr>
          <w:rFonts w:ascii="Verdana" w:hAnsi="Verdana" w:cs="ArialMT"/>
          <w:sz w:val="20"/>
          <w:szCs w:val="20"/>
        </w:rPr>
      </w:pPr>
      <w:r w:rsidRPr="00C91CC4">
        <w:rPr>
          <w:rFonts w:ascii="Verdana" w:hAnsi="Verdana" w:cs="ArialMT"/>
          <w:sz w:val="20"/>
          <w:szCs w:val="20"/>
        </w:rPr>
        <w:t>[●]</w:t>
      </w:r>
    </w:p>
    <w:p w14:paraId="3C743BED" w14:textId="77777777" w:rsidR="00DB5FA5" w:rsidRDefault="00DB5FA5" w:rsidP="000B186B">
      <w:pPr>
        <w:pStyle w:val="PargrafodaLista"/>
        <w:tabs>
          <w:tab w:val="left" w:pos="2713"/>
        </w:tabs>
        <w:spacing w:after="120" w:line="340" w:lineRule="exact"/>
        <w:ind w:left="426"/>
        <w:contextualSpacing w:val="0"/>
        <w:jc w:val="both"/>
        <w:rPr>
          <w:rFonts w:ascii="Verdana" w:hAnsi="Verdana" w:cs="ArialMT"/>
          <w:sz w:val="20"/>
          <w:szCs w:val="20"/>
        </w:rPr>
      </w:pPr>
    </w:p>
    <w:p w14:paraId="05C10499" w14:textId="24D0A404" w:rsidR="00092F0B" w:rsidRPr="00092F0B" w:rsidRDefault="00092F0B" w:rsidP="00092F0B">
      <w:pPr>
        <w:jc w:val="center"/>
        <w:rPr>
          <w:b/>
          <w:bCs/>
          <w:sz w:val="24"/>
          <w:szCs w:val="24"/>
        </w:rPr>
      </w:pPr>
      <w:r w:rsidRPr="00092F0B">
        <w:rPr>
          <w:b/>
          <w:bCs/>
          <w:sz w:val="24"/>
          <w:szCs w:val="24"/>
        </w:rPr>
        <w:t>SECÇÃO IV</w:t>
      </w:r>
    </w:p>
    <w:p w14:paraId="7726A086" w14:textId="062A91B0" w:rsidR="00DB5FA5" w:rsidRPr="00092F0B" w:rsidRDefault="00092F0B" w:rsidP="00092F0B">
      <w:pPr>
        <w:pStyle w:val="PargrafodaLista"/>
        <w:tabs>
          <w:tab w:val="left" w:pos="2713"/>
        </w:tabs>
        <w:spacing w:after="120" w:line="340" w:lineRule="exact"/>
        <w:ind w:left="426"/>
        <w:contextualSpacing w:val="0"/>
        <w:jc w:val="center"/>
        <w:rPr>
          <w:rFonts w:ascii="Verdana" w:hAnsi="Verdana" w:cs="ArialMT"/>
          <w:b/>
          <w:sz w:val="20"/>
          <w:szCs w:val="20"/>
        </w:rPr>
      </w:pPr>
      <w:r w:rsidRPr="00092F0B">
        <w:rPr>
          <w:rFonts w:ascii="Verdana" w:hAnsi="Verdana" w:cs="ArialMT"/>
          <w:b/>
          <w:sz w:val="20"/>
          <w:szCs w:val="20"/>
        </w:rPr>
        <w:t>Modo de Partilha de Energia</w:t>
      </w:r>
      <w:r>
        <w:rPr>
          <w:rFonts w:ascii="Verdana" w:hAnsi="Verdana" w:cs="ArialMT"/>
          <w:b/>
          <w:sz w:val="20"/>
          <w:szCs w:val="20"/>
        </w:rPr>
        <w:t xml:space="preserve">, </w:t>
      </w:r>
      <w:r w:rsidRPr="00092F0B">
        <w:rPr>
          <w:rFonts w:ascii="Verdana" w:hAnsi="Verdana" w:cs="ArialMT"/>
          <w:b/>
          <w:sz w:val="20"/>
          <w:szCs w:val="20"/>
        </w:rPr>
        <w:t>coeficientes aplicáveis à repartição da produção</w:t>
      </w:r>
      <w:r>
        <w:rPr>
          <w:rFonts w:ascii="Verdana" w:hAnsi="Verdana" w:cs="ArialMT"/>
          <w:b/>
          <w:sz w:val="20"/>
          <w:szCs w:val="20"/>
        </w:rPr>
        <w:t xml:space="preserve"> e excedentes</w:t>
      </w:r>
    </w:p>
    <w:p w14:paraId="2B0590F7" w14:textId="79E99038" w:rsidR="00F67343" w:rsidRPr="008E36D2" w:rsidRDefault="00173A62" w:rsidP="00F67343">
      <w:pPr>
        <w:pStyle w:val="Ttulo1"/>
        <w:jc w:val="center"/>
        <w:rPr>
          <w:b/>
          <w:bCs/>
          <w:color w:val="auto"/>
          <w:sz w:val="24"/>
          <w:szCs w:val="24"/>
        </w:rPr>
      </w:pPr>
      <w:r>
        <w:rPr>
          <w:rFonts w:ascii="Verdana" w:hAnsi="Verdana" w:cs="ArialMT"/>
          <w:sz w:val="20"/>
          <w:szCs w:val="20"/>
        </w:rPr>
        <w:t xml:space="preserve"> </w:t>
      </w:r>
      <w:bookmarkStart w:id="27" w:name="_Toc123633720"/>
      <w:r w:rsidR="00F67343" w:rsidRPr="008E36D2">
        <w:rPr>
          <w:b/>
          <w:bCs/>
          <w:color w:val="auto"/>
          <w:sz w:val="24"/>
          <w:szCs w:val="24"/>
        </w:rPr>
        <w:t xml:space="preserve">Artigo </w:t>
      </w:r>
      <w:r w:rsidR="00F67343">
        <w:rPr>
          <w:b/>
          <w:bCs/>
          <w:color w:val="auto"/>
          <w:sz w:val="24"/>
          <w:szCs w:val="24"/>
        </w:rPr>
        <w:t>1</w:t>
      </w:r>
      <w:r w:rsidR="00BA24D5">
        <w:rPr>
          <w:b/>
          <w:bCs/>
          <w:color w:val="auto"/>
          <w:sz w:val="24"/>
          <w:szCs w:val="24"/>
        </w:rPr>
        <w:t>4</w:t>
      </w:r>
      <w:r w:rsidR="00F67343" w:rsidRPr="008E36D2">
        <w:rPr>
          <w:b/>
          <w:bCs/>
          <w:color w:val="auto"/>
          <w:sz w:val="24"/>
          <w:szCs w:val="24"/>
        </w:rPr>
        <w:t>.º</w:t>
      </w:r>
      <w:bookmarkEnd w:id="27"/>
    </w:p>
    <w:p w14:paraId="443FB23F" w14:textId="24BEE25B" w:rsidR="00A724C7" w:rsidRPr="00A724C7" w:rsidRDefault="00F67343" w:rsidP="00A724C7">
      <w:pPr>
        <w:pStyle w:val="Ttulo2"/>
        <w:spacing w:after="120"/>
        <w:jc w:val="center"/>
        <w:rPr>
          <w:b/>
          <w:bCs/>
          <w:color w:val="auto"/>
          <w:sz w:val="24"/>
          <w:szCs w:val="24"/>
        </w:rPr>
      </w:pPr>
      <w:bookmarkStart w:id="28" w:name="_Toc123633721"/>
      <w:r>
        <w:rPr>
          <w:b/>
          <w:bCs/>
          <w:color w:val="auto"/>
          <w:sz w:val="24"/>
          <w:szCs w:val="24"/>
        </w:rPr>
        <w:t>Coeficientes de Partilha</w:t>
      </w:r>
      <w:bookmarkEnd w:id="28"/>
    </w:p>
    <w:p w14:paraId="48EB68B4" w14:textId="5A287147" w:rsidR="00A724C7" w:rsidRDefault="00A724C7" w:rsidP="00A724C7">
      <w:pPr>
        <w:jc w:val="both"/>
        <w:rPr>
          <w:rFonts w:ascii="Verdana" w:hAnsi="Verdana" w:cs="ArialMT"/>
          <w:sz w:val="20"/>
          <w:szCs w:val="20"/>
        </w:rPr>
      </w:pPr>
      <w:r w:rsidRPr="009763A1">
        <w:rPr>
          <w:rFonts w:ascii="Verdana" w:hAnsi="Verdana" w:cs="ArialMT"/>
          <w:sz w:val="20"/>
          <w:szCs w:val="20"/>
          <w:highlight w:val="yellow"/>
        </w:rPr>
        <w:t>[</w:t>
      </w:r>
      <w:r w:rsidR="00FD520C">
        <w:rPr>
          <w:rFonts w:ascii="Verdana" w:hAnsi="Verdana" w:cs="ArialMT"/>
          <w:sz w:val="20"/>
          <w:szCs w:val="20"/>
          <w:highlight w:val="yellow"/>
        </w:rPr>
        <w:t xml:space="preserve">Os membros do ACC </w:t>
      </w:r>
      <w:r w:rsidR="00691F0C">
        <w:rPr>
          <w:rFonts w:ascii="Verdana" w:hAnsi="Verdana" w:cs="ArialMT"/>
          <w:sz w:val="20"/>
          <w:szCs w:val="20"/>
          <w:highlight w:val="yellow"/>
        </w:rPr>
        <w:t xml:space="preserve">devem identificar e </w:t>
      </w:r>
      <w:r w:rsidR="00FD520C">
        <w:rPr>
          <w:rFonts w:ascii="Verdana" w:hAnsi="Verdana" w:cs="ArialMT"/>
          <w:sz w:val="20"/>
          <w:szCs w:val="20"/>
          <w:highlight w:val="yellow"/>
        </w:rPr>
        <w:t>defi</w:t>
      </w:r>
      <w:r w:rsidR="00691F0C">
        <w:rPr>
          <w:rFonts w:ascii="Verdana" w:hAnsi="Verdana" w:cs="ArialMT"/>
          <w:sz w:val="20"/>
          <w:szCs w:val="20"/>
          <w:highlight w:val="yellow"/>
        </w:rPr>
        <w:t xml:space="preserve">nir </w:t>
      </w:r>
      <w:r w:rsidR="00FD520C">
        <w:rPr>
          <w:rFonts w:ascii="Verdana" w:hAnsi="Verdana" w:cs="ArialMT"/>
          <w:sz w:val="20"/>
          <w:szCs w:val="20"/>
          <w:highlight w:val="yellow"/>
        </w:rPr>
        <w:t xml:space="preserve">o método de partilha. </w:t>
      </w:r>
      <w:r w:rsidR="00FD5278">
        <w:rPr>
          <w:rFonts w:ascii="Verdana" w:hAnsi="Verdana" w:cs="ArialMT"/>
          <w:sz w:val="20"/>
          <w:szCs w:val="20"/>
          <w:highlight w:val="yellow"/>
        </w:rPr>
        <w:t xml:space="preserve">A EGAC poderá </w:t>
      </w:r>
      <w:r w:rsidR="0028314D">
        <w:rPr>
          <w:rFonts w:ascii="Verdana" w:hAnsi="Verdana" w:cs="ArialMT"/>
          <w:sz w:val="20"/>
          <w:szCs w:val="20"/>
          <w:highlight w:val="yellow"/>
        </w:rPr>
        <w:t>apoiar o ACC na decisão</w:t>
      </w:r>
      <w:r w:rsidRPr="009763A1">
        <w:rPr>
          <w:rFonts w:ascii="Verdana" w:hAnsi="Verdana" w:cs="ArialMT"/>
          <w:sz w:val="20"/>
          <w:szCs w:val="20"/>
          <w:highlight w:val="yellow"/>
        </w:rPr>
        <w:t>]</w:t>
      </w:r>
    </w:p>
    <w:p w14:paraId="4440C623" w14:textId="1761FE81" w:rsidR="00A724C7" w:rsidRPr="002814D8" w:rsidRDefault="00A724C7" w:rsidP="002814D8">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3FC10E81" w14:textId="49FE84FD" w:rsidR="00F67343" w:rsidRDefault="009621FF" w:rsidP="001326E9">
      <w:pPr>
        <w:pStyle w:val="PargrafodaLista"/>
        <w:numPr>
          <w:ilvl w:val="0"/>
          <w:numId w:val="19"/>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Os coeficientes de partilha podem ser:</w:t>
      </w:r>
    </w:p>
    <w:p w14:paraId="63486382" w14:textId="298F5434" w:rsidR="009621FF" w:rsidRDefault="00B51660" w:rsidP="001326E9">
      <w:pPr>
        <w:pStyle w:val="PargrafodaLista"/>
        <w:numPr>
          <w:ilvl w:val="1"/>
          <w:numId w:val="19"/>
        </w:numPr>
        <w:tabs>
          <w:tab w:val="left" w:pos="2713"/>
        </w:tabs>
        <w:spacing w:after="120" w:line="340" w:lineRule="exact"/>
        <w:ind w:left="1134" w:hanging="425"/>
        <w:contextualSpacing w:val="0"/>
        <w:jc w:val="both"/>
        <w:rPr>
          <w:rFonts w:ascii="Verdana" w:hAnsi="Verdana" w:cs="ArialMT"/>
          <w:sz w:val="20"/>
          <w:szCs w:val="20"/>
        </w:rPr>
      </w:pPr>
      <w:r>
        <w:rPr>
          <w:rFonts w:ascii="Verdana" w:hAnsi="Verdana" w:cs="ArialMT"/>
          <w:sz w:val="20"/>
          <w:szCs w:val="20"/>
        </w:rPr>
        <w:t>F</w:t>
      </w:r>
      <w:r w:rsidR="009621FF">
        <w:rPr>
          <w:rFonts w:ascii="Verdana" w:hAnsi="Verdana" w:cs="ArialMT"/>
          <w:sz w:val="20"/>
          <w:szCs w:val="20"/>
        </w:rPr>
        <w:t>ixos</w:t>
      </w:r>
      <w:r>
        <w:rPr>
          <w:rFonts w:ascii="Verdana" w:hAnsi="Verdana" w:cs="ArialMT"/>
          <w:sz w:val="20"/>
          <w:szCs w:val="20"/>
        </w:rPr>
        <w:t>;</w:t>
      </w:r>
    </w:p>
    <w:p w14:paraId="5B3D5E57" w14:textId="63F60FAA" w:rsidR="009621FF" w:rsidRDefault="00B51660" w:rsidP="001326E9">
      <w:pPr>
        <w:pStyle w:val="PargrafodaLista"/>
        <w:numPr>
          <w:ilvl w:val="1"/>
          <w:numId w:val="19"/>
        </w:numPr>
        <w:tabs>
          <w:tab w:val="left" w:pos="2713"/>
        </w:tabs>
        <w:spacing w:after="120" w:line="340" w:lineRule="exact"/>
        <w:ind w:left="1134" w:hanging="425"/>
        <w:contextualSpacing w:val="0"/>
        <w:jc w:val="both"/>
        <w:rPr>
          <w:rFonts w:ascii="Verdana" w:hAnsi="Verdana" w:cs="ArialMT"/>
          <w:sz w:val="20"/>
          <w:szCs w:val="20"/>
        </w:rPr>
      </w:pPr>
      <w:r>
        <w:rPr>
          <w:rFonts w:ascii="Verdana" w:hAnsi="Verdana" w:cs="ArialMT"/>
          <w:sz w:val="20"/>
          <w:szCs w:val="20"/>
        </w:rPr>
        <w:t>Variáveis;</w:t>
      </w:r>
    </w:p>
    <w:p w14:paraId="17827BA7" w14:textId="4C5E4120" w:rsidR="009621FF" w:rsidRDefault="00C80A4D" w:rsidP="001326E9">
      <w:pPr>
        <w:pStyle w:val="PargrafodaLista"/>
        <w:numPr>
          <w:ilvl w:val="1"/>
          <w:numId w:val="19"/>
        </w:numPr>
        <w:tabs>
          <w:tab w:val="left" w:pos="2713"/>
        </w:tabs>
        <w:spacing w:after="120" w:line="340" w:lineRule="exact"/>
        <w:ind w:left="1134" w:hanging="425"/>
        <w:contextualSpacing w:val="0"/>
        <w:jc w:val="both"/>
        <w:rPr>
          <w:rFonts w:ascii="Verdana" w:hAnsi="Verdana" w:cs="ArialMT"/>
          <w:sz w:val="20"/>
          <w:szCs w:val="20"/>
        </w:rPr>
      </w:pPr>
      <w:r>
        <w:rPr>
          <w:rFonts w:ascii="Verdana" w:hAnsi="Verdana" w:cs="ArialMT"/>
          <w:sz w:val="20"/>
          <w:szCs w:val="20"/>
        </w:rPr>
        <w:t>Na combinação do a) e b)</w:t>
      </w:r>
      <w:r w:rsidR="003F30D1">
        <w:rPr>
          <w:rFonts w:ascii="Verdana" w:hAnsi="Verdana" w:cs="ArialMT"/>
          <w:sz w:val="20"/>
          <w:szCs w:val="20"/>
        </w:rPr>
        <w:t>, ou;</w:t>
      </w:r>
    </w:p>
    <w:p w14:paraId="1C11A93D" w14:textId="47520688" w:rsidR="003F30D1" w:rsidRDefault="003F30D1" w:rsidP="001326E9">
      <w:pPr>
        <w:pStyle w:val="PargrafodaLista"/>
        <w:numPr>
          <w:ilvl w:val="1"/>
          <w:numId w:val="19"/>
        </w:numPr>
        <w:tabs>
          <w:tab w:val="left" w:pos="2713"/>
        </w:tabs>
        <w:spacing w:after="120" w:line="340" w:lineRule="exact"/>
        <w:ind w:left="1134" w:hanging="425"/>
        <w:contextualSpacing w:val="0"/>
        <w:jc w:val="both"/>
        <w:rPr>
          <w:rFonts w:ascii="Verdana" w:hAnsi="Verdana" w:cs="ArialMT"/>
          <w:sz w:val="20"/>
          <w:szCs w:val="20"/>
        </w:rPr>
      </w:pPr>
      <w:r>
        <w:rPr>
          <w:rFonts w:ascii="Verdana" w:hAnsi="Verdana" w:cs="ArialMT"/>
          <w:sz w:val="20"/>
          <w:szCs w:val="20"/>
        </w:rPr>
        <w:t>Dinâmicos.</w:t>
      </w:r>
    </w:p>
    <w:p w14:paraId="3E1F2084" w14:textId="46E2E545" w:rsidR="00182B50" w:rsidRDefault="005567F4" w:rsidP="00C91100">
      <w:pPr>
        <w:tabs>
          <w:tab w:val="left" w:pos="2713"/>
        </w:tabs>
        <w:spacing w:after="120" w:line="340" w:lineRule="exact"/>
        <w:jc w:val="both"/>
        <w:rPr>
          <w:rFonts w:ascii="Verdana" w:hAnsi="Verdana" w:cs="ArialMT"/>
          <w:sz w:val="20"/>
          <w:szCs w:val="20"/>
        </w:rPr>
      </w:pPr>
      <w:r>
        <w:rPr>
          <w:rFonts w:ascii="Verdana" w:hAnsi="Verdana" w:cs="ArialMT"/>
          <w:sz w:val="20"/>
          <w:szCs w:val="20"/>
        </w:rPr>
        <w:t xml:space="preserve">Deste modo foi adotado o coeficiente </w:t>
      </w:r>
      <w:r w:rsidR="00A724C7" w:rsidRPr="00C91CC4">
        <w:rPr>
          <w:rFonts w:ascii="Verdana" w:hAnsi="Verdana" w:cs="ArialMT"/>
          <w:sz w:val="20"/>
          <w:szCs w:val="20"/>
        </w:rPr>
        <w:t>[●]</w:t>
      </w:r>
      <w:r w:rsidR="002D4889">
        <w:rPr>
          <w:rFonts w:ascii="Verdana" w:hAnsi="Verdana" w:cs="ArialMT"/>
          <w:sz w:val="20"/>
          <w:szCs w:val="20"/>
        </w:rPr>
        <w:t xml:space="preserve"> devido à </w:t>
      </w:r>
      <w:r w:rsidR="002814D8" w:rsidRPr="00C91CC4">
        <w:rPr>
          <w:rFonts w:ascii="Verdana" w:hAnsi="Verdana" w:cs="ArialMT"/>
          <w:sz w:val="20"/>
          <w:szCs w:val="20"/>
        </w:rPr>
        <w:t>[●]</w:t>
      </w:r>
      <w:r w:rsidR="00DA5B32">
        <w:rPr>
          <w:rFonts w:ascii="Verdana" w:hAnsi="Verdana" w:cs="ArialMT"/>
          <w:sz w:val="20"/>
          <w:szCs w:val="20"/>
        </w:rPr>
        <w:t>;</w:t>
      </w:r>
    </w:p>
    <w:p w14:paraId="697FD820" w14:textId="77777777" w:rsidR="00C91100" w:rsidRPr="00C91100" w:rsidRDefault="00C91100" w:rsidP="00C91100">
      <w:pPr>
        <w:tabs>
          <w:tab w:val="left" w:pos="2713"/>
        </w:tabs>
        <w:spacing w:after="120" w:line="340" w:lineRule="exact"/>
        <w:jc w:val="both"/>
        <w:rPr>
          <w:rFonts w:ascii="Verdana" w:hAnsi="Verdana" w:cs="ArialMT"/>
          <w:sz w:val="20"/>
          <w:szCs w:val="20"/>
        </w:rPr>
      </w:pPr>
    </w:p>
    <w:p w14:paraId="2FDB219D" w14:textId="3B05A0C1" w:rsidR="007049DF" w:rsidRDefault="0096723E" w:rsidP="001326E9">
      <w:pPr>
        <w:pStyle w:val="PargrafodaLista"/>
        <w:numPr>
          <w:ilvl w:val="0"/>
          <w:numId w:val="19"/>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As definições dos coeficientes de partilha por membro encontram-se</w:t>
      </w:r>
      <w:r w:rsidR="00E519F5">
        <w:rPr>
          <w:rFonts w:ascii="Verdana" w:hAnsi="Verdana" w:cs="ArialMT"/>
          <w:sz w:val="20"/>
          <w:szCs w:val="20"/>
        </w:rPr>
        <w:t xml:space="preserve"> no Anexo I</w:t>
      </w:r>
      <w:r w:rsidR="00AE20CB">
        <w:rPr>
          <w:rFonts w:ascii="Verdana" w:hAnsi="Verdana" w:cs="ArialMT"/>
          <w:sz w:val="20"/>
          <w:szCs w:val="20"/>
        </w:rPr>
        <w:t>;</w:t>
      </w:r>
    </w:p>
    <w:p w14:paraId="096BE73B" w14:textId="3D87A813" w:rsidR="00AE20CB" w:rsidRDefault="00AE20CB" w:rsidP="001326E9">
      <w:pPr>
        <w:pStyle w:val="PargrafodaLista"/>
        <w:numPr>
          <w:ilvl w:val="0"/>
          <w:numId w:val="19"/>
        </w:numPr>
        <w:tabs>
          <w:tab w:val="left" w:pos="2713"/>
        </w:tabs>
        <w:spacing w:after="120" w:line="340" w:lineRule="exact"/>
        <w:ind w:left="426" w:hanging="426"/>
        <w:contextualSpacing w:val="0"/>
        <w:jc w:val="both"/>
        <w:rPr>
          <w:rFonts w:ascii="Verdana" w:hAnsi="Verdana" w:cs="ArialMT"/>
          <w:sz w:val="20"/>
          <w:szCs w:val="20"/>
        </w:rPr>
      </w:pPr>
      <w:r w:rsidRPr="00C91CC4">
        <w:rPr>
          <w:rFonts w:ascii="Verdana" w:hAnsi="Verdana" w:cs="ArialMT"/>
          <w:sz w:val="20"/>
          <w:szCs w:val="20"/>
        </w:rPr>
        <w:t>[●]</w:t>
      </w:r>
    </w:p>
    <w:p w14:paraId="440908CF" w14:textId="77777777" w:rsidR="00D74275" w:rsidRDefault="00D74275" w:rsidP="00D74275">
      <w:pPr>
        <w:tabs>
          <w:tab w:val="left" w:pos="2713"/>
        </w:tabs>
        <w:spacing w:after="120" w:line="340" w:lineRule="exact"/>
        <w:jc w:val="both"/>
        <w:rPr>
          <w:rFonts w:ascii="Verdana" w:hAnsi="Verdana" w:cs="ArialMT"/>
          <w:sz w:val="20"/>
          <w:szCs w:val="20"/>
        </w:rPr>
      </w:pPr>
    </w:p>
    <w:p w14:paraId="6FC2B4DF" w14:textId="77777777" w:rsidR="00D74275" w:rsidRDefault="00D74275" w:rsidP="00D74275">
      <w:pPr>
        <w:tabs>
          <w:tab w:val="left" w:pos="2713"/>
        </w:tabs>
        <w:spacing w:after="120" w:line="340" w:lineRule="exact"/>
        <w:jc w:val="both"/>
        <w:rPr>
          <w:rFonts w:ascii="Verdana" w:hAnsi="Verdana" w:cs="ArialMT"/>
          <w:sz w:val="20"/>
          <w:szCs w:val="20"/>
        </w:rPr>
      </w:pPr>
    </w:p>
    <w:p w14:paraId="351F4894" w14:textId="77777777" w:rsidR="00D74275" w:rsidRDefault="00D74275" w:rsidP="00D74275">
      <w:pPr>
        <w:tabs>
          <w:tab w:val="left" w:pos="2713"/>
        </w:tabs>
        <w:spacing w:after="120" w:line="340" w:lineRule="exact"/>
        <w:jc w:val="both"/>
        <w:rPr>
          <w:rFonts w:ascii="Verdana" w:hAnsi="Verdana" w:cs="ArialMT"/>
          <w:sz w:val="20"/>
          <w:szCs w:val="20"/>
        </w:rPr>
      </w:pPr>
    </w:p>
    <w:p w14:paraId="3483819C" w14:textId="77777777" w:rsidR="00D74275" w:rsidRDefault="00D74275" w:rsidP="00D74275">
      <w:pPr>
        <w:tabs>
          <w:tab w:val="left" w:pos="2713"/>
        </w:tabs>
        <w:spacing w:after="120" w:line="340" w:lineRule="exact"/>
        <w:jc w:val="both"/>
        <w:rPr>
          <w:rFonts w:ascii="Verdana" w:hAnsi="Verdana" w:cs="ArialMT"/>
          <w:sz w:val="20"/>
          <w:szCs w:val="20"/>
        </w:rPr>
      </w:pPr>
    </w:p>
    <w:p w14:paraId="328ADD66" w14:textId="77777777" w:rsidR="00D74275" w:rsidRDefault="00D74275" w:rsidP="00D74275">
      <w:pPr>
        <w:tabs>
          <w:tab w:val="left" w:pos="2713"/>
        </w:tabs>
        <w:spacing w:after="120" w:line="340" w:lineRule="exact"/>
        <w:jc w:val="both"/>
        <w:rPr>
          <w:rFonts w:ascii="Verdana" w:hAnsi="Verdana" w:cs="ArialMT"/>
          <w:sz w:val="20"/>
          <w:szCs w:val="20"/>
        </w:rPr>
      </w:pPr>
    </w:p>
    <w:p w14:paraId="51765A9C" w14:textId="77777777" w:rsidR="00D74275" w:rsidRPr="00D74275" w:rsidRDefault="00D74275" w:rsidP="00D74275">
      <w:pPr>
        <w:tabs>
          <w:tab w:val="left" w:pos="2713"/>
        </w:tabs>
        <w:spacing w:after="120" w:line="340" w:lineRule="exact"/>
        <w:jc w:val="both"/>
        <w:rPr>
          <w:rFonts w:ascii="Verdana" w:hAnsi="Verdana" w:cs="ArialMT"/>
          <w:sz w:val="20"/>
          <w:szCs w:val="20"/>
        </w:rPr>
      </w:pPr>
    </w:p>
    <w:p w14:paraId="55EF40D6" w14:textId="46F1761F" w:rsidR="00B24B75" w:rsidRPr="008E36D2" w:rsidRDefault="00B24B75" w:rsidP="00B24B75">
      <w:pPr>
        <w:pStyle w:val="Ttulo1"/>
        <w:jc w:val="center"/>
        <w:rPr>
          <w:b/>
          <w:bCs/>
          <w:color w:val="auto"/>
          <w:sz w:val="24"/>
          <w:szCs w:val="24"/>
        </w:rPr>
      </w:pPr>
      <w:bookmarkStart w:id="29" w:name="_Toc123633722"/>
      <w:r w:rsidRPr="008E36D2">
        <w:rPr>
          <w:b/>
          <w:bCs/>
          <w:color w:val="auto"/>
          <w:sz w:val="24"/>
          <w:szCs w:val="24"/>
        </w:rPr>
        <w:lastRenderedPageBreak/>
        <w:t xml:space="preserve">Artigo </w:t>
      </w:r>
      <w:r w:rsidR="000E17D6">
        <w:rPr>
          <w:b/>
          <w:bCs/>
          <w:color w:val="auto"/>
          <w:sz w:val="24"/>
          <w:szCs w:val="24"/>
        </w:rPr>
        <w:t>1</w:t>
      </w:r>
      <w:r w:rsidR="00BA24D5">
        <w:rPr>
          <w:b/>
          <w:bCs/>
          <w:color w:val="auto"/>
          <w:sz w:val="24"/>
          <w:szCs w:val="24"/>
        </w:rPr>
        <w:t>5</w:t>
      </w:r>
      <w:r w:rsidRPr="008E36D2">
        <w:rPr>
          <w:b/>
          <w:bCs/>
          <w:color w:val="auto"/>
          <w:sz w:val="24"/>
          <w:szCs w:val="24"/>
        </w:rPr>
        <w:t>.º</w:t>
      </w:r>
      <w:bookmarkEnd w:id="29"/>
    </w:p>
    <w:p w14:paraId="569746EE" w14:textId="68B30D98" w:rsidR="00B24B75" w:rsidRPr="008E36D2" w:rsidRDefault="00B550D4" w:rsidP="00B24B75">
      <w:pPr>
        <w:pStyle w:val="Ttulo2"/>
        <w:spacing w:after="120"/>
        <w:jc w:val="center"/>
        <w:rPr>
          <w:b/>
          <w:bCs/>
          <w:color w:val="auto"/>
          <w:sz w:val="24"/>
          <w:szCs w:val="24"/>
        </w:rPr>
      </w:pPr>
      <w:bookmarkStart w:id="30" w:name="_Toc123633723"/>
      <w:r>
        <w:rPr>
          <w:b/>
          <w:bCs/>
          <w:color w:val="auto"/>
          <w:sz w:val="24"/>
          <w:szCs w:val="24"/>
        </w:rPr>
        <w:t>Energia excedente</w:t>
      </w:r>
      <w:r w:rsidR="00E15AA9">
        <w:rPr>
          <w:b/>
          <w:bCs/>
          <w:color w:val="auto"/>
          <w:sz w:val="24"/>
          <w:szCs w:val="24"/>
        </w:rPr>
        <w:t xml:space="preserve"> não consumida</w:t>
      </w:r>
      <w:bookmarkEnd w:id="30"/>
    </w:p>
    <w:p w14:paraId="53AD6F28" w14:textId="143AEB0E" w:rsidR="00D90597" w:rsidRDefault="00D90597" w:rsidP="00D90597">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 xml:space="preserve">o como a EGAC irá gerir a energia excedente e destino </w:t>
      </w:r>
      <w:r w:rsidR="003E7D3C">
        <w:rPr>
          <w:rFonts w:ascii="Verdana" w:hAnsi="Verdana" w:cs="ArialMT"/>
          <w:sz w:val="20"/>
          <w:szCs w:val="20"/>
          <w:highlight w:val="yellow"/>
        </w:rPr>
        <w:t xml:space="preserve">do lucro gerado pela </w:t>
      </w:r>
      <w:r>
        <w:rPr>
          <w:rFonts w:ascii="Verdana" w:hAnsi="Verdana" w:cs="ArialMT"/>
          <w:sz w:val="20"/>
          <w:szCs w:val="20"/>
          <w:highlight w:val="yellow"/>
        </w:rPr>
        <w:t>venda da energia</w:t>
      </w:r>
      <w:r w:rsidRPr="009763A1">
        <w:rPr>
          <w:rFonts w:ascii="Verdana" w:hAnsi="Verdana" w:cs="ArialMT"/>
          <w:sz w:val="20"/>
          <w:szCs w:val="20"/>
          <w:highlight w:val="yellow"/>
        </w:rPr>
        <w:t>]</w:t>
      </w:r>
    </w:p>
    <w:p w14:paraId="51B18965" w14:textId="5F08E4E0" w:rsidR="008554D9" w:rsidRPr="008554D9" w:rsidRDefault="008554D9" w:rsidP="00D90597">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462477D6" w14:textId="1C2BB437" w:rsidR="00200951" w:rsidRDefault="00200951" w:rsidP="001326E9">
      <w:pPr>
        <w:pStyle w:val="PargrafodaLista"/>
        <w:numPr>
          <w:ilvl w:val="0"/>
          <w:numId w:val="2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A energia excedente </w:t>
      </w:r>
      <w:r w:rsidR="00B605F4">
        <w:rPr>
          <w:rFonts w:ascii="Verdana" w:hAnsi="Verdana" w:cs="ArialMT"/>
          <w:sz w:val="20"/>
          <w:szCs w:val="20"/>
        </w:rPr>
        <w:t xml:space="preserve">não </w:t>
      </w:r>
      <w:r>
        <w:rPr>
          <w:rFonts w:ascii="Verdana" w:hAnsi="Verdana" w:cs="ArialMT"/>
          <w:sz w:val="20"/>
          <w:szCs w:val="20"/>
        </w:rPr>
        <w:t xml:space="preserve">consumida pelos membros </w:t>
      </w:r>
      <w:r w:rsidR="00144A85">
        <w:rPr>
          <w:rFonts w:ascii="Verdana" w:hAnsi="Verdana" w:cs="ArialMT"/>
          <w:sz w:val="20"/>
          <w:szCs w:val="20"/>
        </w:rPr>
        <w:t>deverá ser vendida</w:t>
      </w:r>
      <w:r w:rsidR="00107A79">
        <w:rPr>
          <w:rFonts w:ascii="Verdana" w:hAnsi="Verdana" w:cs="ArialMT"/>
          <w:sz w:val="20"/>
          <w:szCs w:val="20"/>
        </w:rPr>
        <w:t xml:space="preserve"> em</w:t>
      </w:r>
      <w:r w:rsidR="00107A79" w:rsidRPr="00684F7B">
        <w:rPr>
          <w:rFonts w:ascii="Verdana" w:hAnsi="Verdana" w:cs="ArialMT"/>
          <w:sz w:val="20"/>
          <w:szCs w:val="20"/>
        </w:rPr>
        <w:t xml:space="preserve"> mercados de eletricidade, nomeadamente mercados organizados, contratos bilaterais ou de regimes de comercialização entre pares</w:t>
      </w:r>
      <w:r>
        <w:rPr>
          <w:rFonts w:ascii="Verdana" w:hAnsi="Verdana" w:cs="ArialMT"/>
          <w:sz w:val="20"/>
          <w:szCs w:val="20"/>
        </w:rPr>
        <w:t>;</w:t>
      </w:r>
    </w:p>
    <w:p w14:paraId="4A91C951" w14:textId="1946EED6" w:rsidR="00A679A0" w:rsidRDefault="00635429" w:rsidP="001326E9">
      <w:pPr>
        <w:pStyle w:val="PargrafodaLista"/>
        <w:numPr>
          <w:ilvl w:val="0"/>
          <w:numId w:val="21"/>
        </w:numPr>
        <w:tabs>
          <w:tab w:val="left" w:pos="2713"/>
        </w:tabs>
        <w:spacing w:after="120" w:line="340" w:lineRule="exact"/>
        <w:ind w:left="426" w:hanging="426"/>
        <w:contextualSpacing w:val="0"/>
        <w:jc w:val="both"/>
        <w:rPr>
          <w:rFonts w:ascii="Verdana" w:hAnsi="Verdana" w:cs="ArialMT"/>
          <w:sz w:val="20"/>
          <w:szCs w:val="20"/>
        </w:rPr>
      </w:pPr>
      <w:r>
        <w:rPr>
          <w:rFonts w:ascii="Verdana" w:hAnsi="Verdana" w:cs="ArialMT"/>
          <w:sz w:val="20"/>
          <w:szCs w:val="20"/>
        </w:rPr>
        <w:t xml:space="preserve">O valor resultante da venda, </w:t>
      </w:r>
      <w:r w:rsidR="00A679A0">
        <w:rPr>
          <w:rFonts w:ascii="Verdana" w:hAnsi="Verdana" w:cs="ArialMT"/>
          <w:sz w:val="20"/>
          <w:szCs w:val="20"/>
        </w:rPr>
        <w:t xml:space="preserve">será </w:t>
      </w:r>
      <w:r w:rsidR="00BA40AF">
        <w:rPr>
          <w:rFonts w:ascii="Verdana" w:hAnsi="Verdana" w:cs="ArialMT"/>
          <w:sz w:val="20"/>
          <w:szCs w:val="20"/>
        </w:rPr>
        <w:t>revertido</w:t>
      </w:r>
      <w:r w:rsidR="00671C73">
        <w:rPr>
          <w:rFonts w:ascii="Verdana" w:hAnsi="Verdana" w:cs="ArialMT"/>
          <w:sz w:val="20"/>
          <w:szCs w:val="20"/>
        </w:rPr>
        <w:t xml:space="preserve"> para a EGAC com o objetivo de amortizar os custos das taxas a suportar pelos membros</w:t>
      </w:r>
      <w:r w:rsidR="00A679A0">
        <w:rPr>
          <w:rFonts w:ascii="Verdana" w:hAnsi="Verdana" w:cs="ArialMT"/>
          <w:sz w:val="20"/>
          <w:szCs w:val="20"/>
        </w:rPr>
        <w:t>;</w:t>
      </w:r>
    </w:p>
    <w:p w14:paraId="5B423A4C" w14:textId="16C35ED0" w:rsidR="00AE20CB" w:rsidRDefault="00AE20CB" w:rsidP="001326E9">
      <w:pPr>
        <w:pStyle w:val="PargrafodaLista"/>
        <w:numPr>
          <w:ilvl w:val="0"/>
          <w:numId w:val="21"/>
        </w:numPr>
        <w:tabs>
          <w:tab w:val="left" w:pos="2713"/>
        </w:tabs>
        <w:spacing w:after="120" w:line="340" w:lineRule="exact"/>
        <w:ind w:left="426" w:hanging="426"/>
        <w:contextualSpacing w:val="0"/>
        <w:jc w:val="both"/>
        <w:rPr>
          <w:rFonts w:ascii="Verdana" w:hAnsi="Verdana" w:cs="ArialMT"/>
          <w:sz w:val="20"/>
          <w:szCs w:val="20"/>
        </w:rPr>
      </w:pPr>
      <w:r w:rsidRPr="00C91CC4">
        <w:rPr>
          <w:rFonts w:ascii="Verdana" w:hAnsi="Verdana" w:cs="ArialMT"/>
          <w:sz w:val="20"/>
          <w:szCs w:val="20"/>
        </w:rPr>
        <w:t>[●]</w:t>
      </w:r>
    </w:p>
    <w:p w14:paraId="756BFB08" w14:textId="09545B92" w:rsidR="005565A3" w:rsidRDefault="005565A3" w:rsidP="00281678">
      <w:pPr>
        <w:tabs>
          <w:tab w:val="left" w:pos="2713"/>
        </w:tabs>
        <w:spacing w:after="120" w:line="340" w:lineRule="exact"/>
        <w:jc w:val="both"/>
        <w:rPr>
          <w:rFonts w:ascii="Verdana" w:hAnsi="Verdana" w:cs="ArialMT"/>
          <w:sz w:val="20"/>
          <w:szCs w:val="20"/>
        </w:rPr>
      </w:pPr>
    </w:p>
    <w:p w14:paraId="52EEFF4E" w14:textId="76267743" w:rsidR="00CA7A66" w:rsidRDefault="00CA7A66" w:rsidP="00CA7A66">
      <w:pPr>
        <w:jc w:val="center"/>
        <w:rPr>
          <w:b/>
          <w:bCs/>
          <w:sz w:val="24"/>
          <w:szCs w:val="24"/>
        </w:rPr>
      </w:pPr>
      <w:r>
        <w:rPr>
          <w:b/>
          <w:bCs/>
          <w:sz w:val="24"/>
          <w:szCs w:val="24"/>
        </w:rPr>
        <w:t>SECÇÃO</w:t>
      </w:r>
      <w:r w:rsidRPr="00981178">
        <w:rPr>
          <w:b/>
          <w:bCs/>
          <w:sz w:val="24"/>
          <w:szCs w:val="24"/>
        </w:rPr>
        <w:t xml:space="preserve"> </w:t>
      </w:r>
      <w:r>
        <w:rPr>
          <w:b/>
          <w:bCs/>
          <w:sz w:val="24"/>
          <w:szCs w:val="24"/>
        </w:rPr>
        <w:t>V</w:t>
      </w:r>
    </w:p>
    <w:p w14:paraId="35C53E09" w14:textId="09DF7F2C" w:rsidR="00CA7A66" w:rsidRPr="00981178" w:rsidRDefault="00CA7A66" w:rsidP="00CA7A66">
      <w:pPr>
        <w:jc w:val="center"/>
        <w:rPr>
          <w:b/>
          <w:bCs/>
          <w:sz w:val="24"/>
          <w:szCs w:val="24"/>
        </w:rPr>
      </w:pPr>
      <w:r>
        <w:rPr>
          <w:b/>
          <w:bCs/>
          <w:sz w:val="24"/>
          <w:szCs w:val="24"/>
        </w:rPr>
        <w:t>Disposições Finais</w:t>
      </w:r>
    </w:p>
    <w:p w14:paraId="5BB5FD4A" w14:textId="423AAF24" w:rsidR="005938D2" w:rsidRPr="008E36D2" w:rsidRDefault="005938D2" w:rsidP="005938D2">
      <w:pPr>
        <w:pStyle w:val="Ttulo1"/>
        <w:jc w:val="center"/>
        <w:rPr>
          <w:b/>
          <w:bCs/>
          <w:color w:val="auto"/>
          <w:sz w:val="24"/>
          <w:szCs w:val="24"/>
        </w:rPr>
      </w:pPr>
      <w:bookmarkStart w:id="31" w:name="_Toc123633724"/>
      <w:r w:rsidRPr="008E36D2">
        <w:rPr>
          <w:b/>
          <w:bCs/>
          <w:color w:val="auto"/>
          <w:sz w:val="24"/>
          <w:szCs w:val="24"/>
        </w:rPr>
        <w:t xml:space="preserve">Artigo </w:t>
      </w:r>
      <w:r w:rsidR="00AE20CB">
        <w:rPr>
          <w:b/>
          <w:bCs/>
          <w:color w:val="auto"/>
          <w:sz w:val="24"/>
          <w:szCs w:val="24"/>
        </w:rPr>
        <w:t>1</w:t>
      </w:r>
      <w:r w:rsidR="00BA24D5">
        <w:rPr>
          <w:b/>
          <w:bCs/>
          <w:color w:val="auto"/>
          <w:sz w:val="24"/>
          <w:szCs w:val="24"/>
        </w:rPr>
        <w:t>6</w:t>
      </w:r>
      <w:r w:rsidRPr="008E36D2">
        <w:rPr>
          <w:b/>
          <w:bCs/>
          <w:color w:val="auto"/>
          <w:sz w:val="24"/>
          <w:szCs w:val="24"/>
        </w:rPr>
        <w:t>.º</w:t>
      </w:r>
      <w:bookmarkEnd w:id="31"/>
    </w:p>
    <w:p w14:paraId="6FC2E449" w14:textId="69E4F572" w:rsidR="005938D2" w:rsidRPr="008E36D2" w:rsidRDefault="0027224F" w:rsidP="005938D2">
      <w:pPr>
        <w:pStyle w:val="Ttulo2"/>
        <w:spacing w:after="120"/>
        <w:jc w:val="center"/>
        <w:rPr>
          <w:b/>
          <w:bCs/>
          <w:color w:val="auto"/>
          <w:sz w:val="24"/>
          <w:szCs w:val="24"/>
        </w:rPr>
      </w:pPr>
      <w:bookmarkStart w:id="32" w:name="_Toc123633725"/>
      <w:r>
        <w:rPr>
          <w:b/>
          <w:bCs/>
          <w:color w:val="auto"/>
          <w:sz w:val="24"/>
          <w:szCs w:val="24"/>
        </w:rPr>
        <w:t xml:space="preserve">Participação de </w:t>
      </w:r>
      <w:r w:rsidR="000E601F">
        <w:rPr>
          <w:b/>
          <w:bCs/>
          <w:color w:val="auto"/>
          <w:sz w:val="24"/>
          <w:szCs w:val="24"/>
        </w:rPr>
        <w:t>D</w:t>
      </w:r>
      <w:r>
        <w:rPr>
          <w:b/>
          <w:bCs/>
          <w:color w:val="auto"/>
          <w:sz w:val="24"/>
          <w:szCs w:val="24"/>
        </w:rPr>
        <w:t xml:space="preserve">esastres e </w:t>
      </w:r>
      <w:r w:rsidR="000E601F">
        <w:rPr>
          <w:b/>
          <w:bCs/>
          <w:color w:val="auto"/>
          <w:sz w:val="24"/>
          <w:szCs w:val="24"/>
        </w:rPr>
        <w:t>A</w:t>
      </w:r>
      <w:r>
        <w:rPr>
          <w:b/>
          <w:bCs/>
          <w:color w:val="auto"/>
          <w:sz w:val="24"/>
          <w:szCs w:val="24"/>
        </w:rPr>
        <w:t>cidentes</w:t>
      </w:r>
      <w:bookmarkEnd w:id="32"/>
    </w:p>
    <w:p w14:paraId="500BDDC3" w14:textId="2833E4DA" w:rsidR="00201C51" w:rsidRDefault="00201C51" w:rsidP="008554D9">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 xml:space="preserve">o como a EGAC irá </w:t>
      </w:r>
      <w:r w:rsidR="008554D9">
        <w:rPr>
          <w:rFonts w:ascii="Verdana" w:hAnsi="Verdana" w:cs="ArialMT"/>
          <w:sz w:val="20"/>
          <w:szCs w:val="20"/>
          <w:highlight w:val="yellow"/>
        </w:rPr>
        <w:t>efetuar a partici</w:t>
      </w:r>
      <w:r w:rsidR="006F119A">
        <w:rPr>
          <w:rFonts w:ascii="Verdana" w:hAnsi="Verdana" w:cs="ArialMT"/>
          <w:sz w:val="20"/>
          <w:szCs w:val="20"/>
          <w:highlight w:val="yellow"/>
        </w:rPr>
        <w:t>pação de acidentes</w:t>
      </w:r>
      <w:r w:rsidRPr="009763A1">
        <w:rPr>
          <w:rFonts w:ascii="Verdana" w:hAnsi="Verdana" w:cs="ArialMT"/>
          <w:sz w:val="20"/>
          <w:szCs w:val="20"/>
          <w:highlight w:val="yellow"/>
        </w:rPr>
        <w:t>]</w:t>
      </w:r>
    </w:p>
    <w:p w14:paraId="25DAFEB6" w14:textId="6F7FC87A" w:rsidR="008554D9" w:rsidRPr="008554D9" w:rsidRDefault="008554D9" w:rsidP="008554D9">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3A14E31C" w14:textId="77777777" w:rsidR="00092F0B" w:rsidRDefault="0039040E" w:rsidP="00281678">
      <w:pPr>
        <w:tabs>
          <w:tab w:val="left" w:pos="2713"/>
        </w:tabs>
        <w:spacing w:after="120" w:line="340" w:lineRule="exact"/>
        <w:jc w:val="both"/>
        <w:rPr>
          <w:rFonts w:ascii="Verdana" w:hAnsi="Verdana" w:cs="ArialMT"/>
          <w:sz w:val="20"/>
          <w:szCs w:val="20"/>
        </w:rPr>
      </w:pPr>
      <w:r>
        <w:rPr>
          <w:rFonts w:ascii="Verdana" w:hAnsi="Verdana" w:cs="ArialMT"/>
          <w:sz w:val="20"/>
          <w:szCs w:val="20"/>
        </w:rPr>
        <w:t xml:space="preserve">A EGAC é obrigada a participar à entidade licenciadora bem como ao organismo responsável pela inspeção das condições das condições do trabalho, todos os desastres e acidentes ocorridos nas suas instalações no prazo máximo de 3 (três) dias a contar da data da ocorrência.  </w:t>
      </w:r>
    </w:p>
    <w:p w14:paraId="31F6A051" w14:textId="0E82B895" w:rsidR="004F5EA6" w:rsidRPr="008E36D2" w:rsidRDefault="004F5EA6" w:rsidP="004F5EA6">
      <w:pPr>
        <w:pStyle w:val="Ttulo1"/>
        <w:jc w:val="center"/>
        <w:rPr>
          <w:b/>
          <w:bCs/>
          <w:color w:val="auto"/>
          <w:sz w:val="24"/>
          <w:szCs w:val="24"/>
        </w:rPr>
      </w:pPr>
      <w:bookmarkStart w:id="33" w:name="_Toc123633726"/>
      <w:r w:rsidRPr="008E36D2">
        <w:rPr>
          <w:b/>
          <w:bCs/>
          <w:color w:val="auto"/>
          <w:sz w:val="24"/>
          <w:szCs w:val="24"/>
        </w:rPr>
        <w:t xml:space="preserve">Artigo </w:t>
      </w:r>
      <w:r w:rsidR="00AE20CB">
        <w:rPr>
          <w:b/>
          <w:bCs/>
          <w:color w:val="auto"/>
          <w:sz w:val="24"/>
          <w:szCs w:val="24"/>
        </w:rPr>
        <w:t>1</w:t>
      </w:r>
      <w:r w:rsidR="00BA24D5">
        <w:rPr>
          <w:b/>
          <w:bCs/>
          <w:color w:val="auto"/>
          <w:sz w:val="24"/>
          <w:szCs w:val="24"/>
        </w:rPr>
        <w:t>7</w:t>
      </w:r>
      <w:r w:rsidRPr="008E36D2">
        <w:rPr>
          <w:b/>
          <w:bCs/>
          <w:color w:val="auto"/>
          <w:sz w:val="24"/>
          <w:szCs w:val="24"/>
        </w:rPr>
        <w:t>.º</w:t>
      </w:r>
      <w:bookmarkEnd w:id="33"/>
    </w:p>
    <w:p w14:paraId="5D7112B3" w14:textId="2963E1EF" w:rsidR="004F5EA6" w:rsidRPr="008E36D2" w:rsidRDefault="004F5EA6" w:rsidP="004F5EA6">
      <w:pPr>
        <w:pStyle w:val="Ttulo2"/>
        <w:spacing w:after="120"/>
        <w:jc w:val="center"/>
        <w:rPr>
          <w:b/>
          <w:bCs/>
          <w:color w:val="auto"/>
          <w:sz w:val="24"/>
          <w:szCs w:val="24"/>
        </w:rPr>
      </w:pPr>
      <w:bookmarkStart w:id="34" w:name="_Toc123633727"/>
      <w:r>
        <w:rPr>
          <w:b/>
          <w:bCs/>
          <w:color w:val="auto"/>
          <w:sz w:val="24"/>
          <w:szCs w:val="24"/>
        </w:rPr>
        <w:t xml:space="preserve">Responsabilidade </w:t>
      </w:r>
      <w:r w:rsidR="000E601F">
        <w:rPr>
          <w:b/>
          <w:bCs/>
          <w:color w:val="auto"/>
          <w:sz w:val="24"/>
          <w:szCs w:val="24"/>
        </w:rPr>
        <w:t>C</w:t>
      </w:r>
      <w:r>
        <w:rPr>
          <w:b/>
          <w:bCs/>
          <w:color w:val="auto"/>
          <w:sz w:val="24"/>
          <w:szCs w:val="24"/>
        </w:rPr>
        <w:t>ivil</w:t>
      </w:r>
      <w:r w:rsidR="006F119A">
        <w:rPr>
          <w:b/>
          <w:bCs/>
          <w:color w:val="auto"/>
          <w:sz w:val="24"/>
          <w:szCs w:val="24"/>
        </w:rPr>
        <w:t xml:space="preserve"> e</w:t>
      </w:r>
      <w:r>
        <w:rPr>
          <w:b/>
          <w:bCs/>
          <w:color w:val="auto"/>
          <w:sz w:val="24"/>
          <w:szCs w:val="24"/>
        </w:rPr>
        <w:t xml:space="preserve"> </w:t>
      </w:r>
      <w:r w:rsidR="000E601F">
        <w:rPr>
          <w:b/>
          <w:bCs/>
          <w:color w:val="auto"/>
          <w:sz w:val="24"/>
          <w:szCs w:val="24"/>
        </w:rPr>
        <w:t>C</w:t>
      </w:r>
      <w:r>
        <w:rPr>
          <w:b/>
          <w:bCs/>
          <w:color w:val="auto"/>
          <w:sz w:val="24"/>
          <w:szCs w:val="24"/>
        </w:rPr>
        <w:t>riminal</w:t>
      </w:r>
      <w:bookmarkEnd w:id="34"/>
    </w:p>
    <w:p w14:paraId="439721AB" w14:textId="486A061E" w:rsidR="006F119A" w:rsidRDefault="006F119A" w:rsidP="006F119A">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 xml:space="preserve">o como a EGAC irá responder </w:t>
      </w:r>
      <w:r w:rsidR="00CE661B">
        <w:rPr>
          <w:rFonts w:ascii="Verdana" w:hAnsi="Verdana" w:cs="ArialMT"/>
          <w:sz w:val="20"/>
          <w:szCs w:val="20"/>
          <w:highlight w:val="yellow"/>
        </w:rPr>
        <w:t>em caso de responsabilidade civil e criminal</w:t>
      </w:r>
      <w:r w:rsidRPr="009763A1">
        <w:rPr>
          <w:rFonts w:ascii="Verdana" w:hAnsi="Verdana" w:cs="ArialMT"/>
          <w:sz w:val="20"/>
          <w:szCs w:val="20"/>
          <w:highlight w:val="yellow"/>
        </w:rPr>
        <w:t>]</w:t>
      </w:r>
    </w:p>
    <w:p w14:paraId="67DDD090" w14:textId="51DFDD90" w:rsidR="006F119A" w:rsidRPr="006F119A" w:rsidRDefault="006F119A" w:rsidP="006F119A">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621FEA75" w14:textId="51168449" w:rsidR="0039040E" w:rsidRDefault="00806AED" w:rsidP="00806AED">
      <w:pPr>
        <w:tabs>
          <w:tab w:val="left" w:pos="2713"/>
        </w:tabs>
        <w:spacing w:after="120" w:line="340" w:lineRule="exact"/>
        <w:jc w:val="both"/>
        <w:rPr>
          <w:rFonts w:ascii="Verdana" w:hAnsi="Verdana" w:cs="ArialMT"/>
          <w:sz w:val="20"/>
          <w:szCs w:val="20"/>
        </w:rPr>
      </w:pPr>
      <w:r w:rsidRPr="00806AED">
        <w:rPr>
          <w:rFonts w:ascii="Verdana" w:hAnsi="Verdana" w:cs="ArialMT"/>
          <w:sz w:val="20"/>
          <w:szCs w:val="20"/>
        </w:rPr>
        <w:t>A EGAC é responsável, civil e criminalmente nos termos legais pelos danos causados no exercício da sua atividade</w:t>
      </w:r>
      <w:r>
        <w:rPr>
          <w:rFonts w:ascii="Verdana" w:hAnsi="Verdana" w:cs="ArialMT"/>
          <w:sz w:val="20"/>
          <w:szCs w:val="20"/>
        </w:rPr>
        <w:t>.</w:t>
      </w:r>
    </w:p>
    <w:p w14:paraId="40FD1749" w14:textId="77777777" w:rsidR="00113294" w:rsidRPr="00113294" w:rsidRDefault="00113294" w:rsidP="00113294">
      <w:pPr>
        <w:tabs>
          <w:tab w:val="left" w:pos="2713"/>
        </w:tabs>
        <w:spacing w:after="120" w:line="340" w:lineRule="exact"/>
        <w:jc w:val="both"/>
        <w:rPr>
          <w:rFonts w:ascii="Verdana" w:hAnsi="Verdana" w:cs="ArialMT"/>
          <w:sz w:val="20"/>
          <w:szCs w:val="20"/>
        </w:rPr>
      </w:pPr>
      <w:r w:rsidRPr="00113294">
        <w:rPr>
          <w:rFonts w:ascii="Verdana" w:hAnsi="Verdana" w:cs="ArialMT"/>
          <w:sz w:val="20"/>
          <w:szCs w:val="20"/>
        </w:rPr>
        <w:t>[●]</w:t>
      </w:r>
    </w:p>
    <w:p w14:paraId="41982C93" w14:textId="77777777" w:rsidR="008E4068" w:rsidRDefault="008E4068" w:rsidP="00806AED">
      <w:pPr>
        <w:tabs>
          <w:tab w:val="left" w:pos="2713"/>
        </w:tabs>
        <w:spacing w:after="120" w:line="340" w:lineRule="exact"/>
        <w:jc w:val="both"/>
        <w:rPr>
          <w:rFonts w:ascii="Verdana" w:hAnsi="Verdana" w:cs="ArialMT"/>
          <w:sz w:val="20"/>
          <w:szCs w:val="20"/>
        </w:rPr>
      </w:pPr>
    </w:p>
    <w:p w14:paraId="7FEF9884" w14:textId="667DE934" w:rsidR="00F00FB3" w:rsidRPr="008E36D2" w:rsidRDefault="00F00FB3" w:rsidP="00F00FB3">
      <w:pPr>
        <w:pStyle w:val="Ttulo1"/>
        <w:jc w:val="center"/>
        <w:rPr>
          <w:b/>
          <w:bCs/>
          <w:color w:val="auto"/>
          <w:sz w:val="24"/>
          <w:szCs w:val="24"/>
        </w:rPr>
      </w:pPr>
      <w:bookmarkStart w:id="35" w:name="_Toc123633728"/>
      <w:r w:rsidRPr="008E36D2">
        <w:rPr>
          <w:b/>
          <w:bCs/>
          <w:color w:val="auto"/>
          <w:sz w:val="24"/>
          <w:szCs w:val="24"/>
        </w:rPr>
        <w:lastRenderedPageBreak/>
        <w:t xml:space="preserve">Artigo </w:t>
      </w:r>
      <w:r w:rsidR="00AE20CB">
        <w:rPr>
          <w:b/>
          <w:bCs/>
          <w:color w:val="auto"/>
          <w:sz w:val="24"/>
          <w:szCs w:val="24"/>
        </w:rPr>
        <w:t>1</w:t>
      </w:r>
      <w:r w:rsidR="00BA24D5">
        <w:rPr>
          <w:b/>
          <w:bCs/>
          <w:color w:val="auto"/>
          <w:sz w:val="24"/>
          <w:szCs w:val="24"/>
        </w:rPr>
        <w:t>8</w:t>
      </w:r>
      <w:r w:rsidRPr="008E36D2">
        <w:rPr>
          <w:b/>
          <w:bCs/>
          <w:color w:val="auto"/>
          <w:sz w:val="24"/>
          <w:szCs w:val="24"/>
        </w:rPr>
        <w:t>.º</w:t>
      </w:r>
      <w:bookmarkEnd w:id="35"/>
    </w:p>
    <w:p w14:paraId="25BAFC09" w14:textId="3F27BEDF" w:rsidR="00F00FB3" w:rsidRPr="008E36D2" w:rsidRDefault="00F00FB3" w:rsidP="00F00FB3">
      <w:pPr>
        <w:pStyle w:val="Ttulo2"/>
        <w:spacing w:after="120"/>
        <w:jc w:val="center"/>
        <w:rPr>
          <w:b/>
          <w:bCs/>
          <w:color w:val="auto"/>
          <w:sz w:val="24"/>
          <w:szCs w:val="24"/>
        </w:rPr>
      </w:pPr>
      <w:bookmarkStart w:id="36" w:name="_Toc123633729"/>
      <w:r>
        <w:rPr>
          <w:b/>
          <w:bCs/>
          <w:color w:val="auto"/>
          <w:sz w:val="24"/>
          <w:szCs w:val="24"/>
        </w:rPr>
        <w:t>Divulgação do Regulamento</w:t>
      </w:r>
      <w:bookmarkEnd w:id="36"/>
    </w:p>
    <w:p w14:paraId="46EECFE7" w14:textId="7FF1D888" w:rsidR="00CE661B" w:rsidRDefault="00CE661B" w:rsidP="00CE661B">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 como será divulgado o regulamento interno</w:t>
      </w:r>
      <w:r w:rsidRPr="009763A1">
        <w:rPr>
          <w:rFonts w:ascii="Verdana" w:hAnsi="Verdana" w:cs="ArialMT"/>
          <w:sz w:val="20"/>
          <w:szCs w:val="20"/>
          <w:highlight w:val="yellow"/>
        </w:rPr>
        <w:t>]</w:t>
      </w:r>
    </w:p>
    <w:p w14:paraId="1F60D044" w14:textId="46E298BE" w:rsidR="00CE661B" w:rsidRPr="00CE661B" w:rsidRDefault="00CE661B" w:rsidP="00CE661B">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42A6E379" w14:textId="6E4E70D6" w:rsidR="00400985" w:rsidRPr="00C630C2" w:rsidRDefault="005F75A9" w:rsidP="00C630C2">
      <w:pPr>
        <w:tabs>
          <w:tab w:val="left" w:pos="2713"/>
        </w:tabs>
        <w:spacing w:after="120" w:line="340" w:lineRule="exact"/>
        <w:jc w:val="both"/>
        <w:rPr>
          <w:rFonts w:ascii="Verdana" w:hAnsi="Verdana" w:cs="ArialMT"/>
          <w:sz w:val="20"/>
          <w:szCs w:val="20"/>
        </w:rPr>
      </w:pPr>
      <w:r w:rsidRPr="00C630C2">
        <w:rPr>
          <w:rFonts w:ascii="Verdana" w:hAnsi="Verdana" w:cs="ArialMT"/>
          <w:sz w:val="20"/>
          <w:szCs w:val="20"/>
        </w:rPr>
        <w:t xml:space="preserve">O presente Regulamento constitui um documento essencial da participação em ACC, sendo divulgado a todos os membros </w:t>
      </w:r>
      <w:r w:rsidR="00870152" w:rsidRPr="00C630C2">
        <w:rPr>
          <w:rFonts w:ascii="Verdana" w:hAnsi="Verdana" w:cs="ArialMT"/>
          <w:sz w:val="20"/>
          <w:szCs w:val="20"/>
        </w:rPr>
        <w:t>na sua redação atual</w:t>
      </w:r>
      <w:r w:rsidR="00FE4893" w:rsidRPr="00C630C2">
        <w:rPr>
          <w:rFonts w:ascii="Verdana" w:hAnsi="Verdana" w:cs="ArialMT"/>
          <w:sz w:val="20"/>
          <w:szCs w:val="20"/>
        </w:rPr>
        <w:t xml:space="preserve"> bem como à EGAC</w:t>
      </w:r>
      <w:r w:rsidR="000315A2">
        <w:rPr>
          <w:rFonts w:ascii="Verdana" w:hAnsi="Verdana" w:cs="ArialMT"/>
          <w:sz w:val="20"/>
          <w:szCs w:val="20"/>
        </w:rPr>
        <w:t>.</w:t>
      </w:r>
    </w:p>
    <w:p w14:paraId="23BB94A3" w14:textId="6C0FD213" w:rsidR="00DF7161" w:rsidRPr="008E36D2" w:rsidRDefault="00DF7161" w:rsidP="00DF7161">
      <w:pPr>
        <w:pStyle w:val="Ttulo1"/>
        <w:jc w:val="center"/>
        <w:rPr>
          <w:b/>
          <w:bCs/>
          <w:color w:val="auto"/>
          <w:sz w:val="24"/>
          <w:szCs w:val="24"/>
        </w:rPr>
      </w:pPr>
      <w:bookmarkStart w:id="37" w:name="_Toc123633730"/>
      <w:r w:rsidRPr="008E36D2">
        <w:rPr>
          <w:b/>
          <w:bCs/>
          <w:color w:val="auto"/>
          <w:sz w:val="24"/>
          <w:szCs w:val="24"/>
        </w:rPr>
        <w:t xml:space="preserve">Artigo </w:t>
      </w:r>
      <w:r w:rsidR="00BA24D5">
        <w:rPr>
          <w:b/>
          <w:bCs/>
          <w:color w:val="auto"/>
          <w:sz w:val="24"/>
          <w:szCs w:val="24"/>
        </w:rPr>
        <w:t>19</w:t>
      </w:r>
      <w:r w:rsidRPr="008E36D2">
        <w:rPr>
          <w:b/>
          <w:bCs/>
          <w:color w:val="auto"/>
          <w:sz w:val="24"/>
          <w:szCs w:val="24"/>
        </w:rPr>
        <w:t>.º</w:t>
      </w:r>
      <w:bookmarkEnd w:id="37"/>
    </w:p>
    <w:p w14:paraId="6E41F9D1" w14:textId="256A101D" w:rsidR="00DF7161" w:rsidRPr="008E36D2" w:rsidRDefault="00AC7AB7" w:rsidP="00DF7161">
      <w:pPr>
        <w:pStyle w:val="Ttulo2"/>
        <w:spacing w:after="120"/>
        <w:jc w:val="center"/>
        <w:rPr>
          <w:b/>
          <w:bCs/>
          <w:color w:val="auto"/>
          <w:sz w:val="24"/>
          <w:szCs w:val="24"/>
        </w:rPr>
      </w:pPr>
      <w:bookmarkStart w:id="38" w:name="_Toc123633731"/>
      <w:r>
        <w:rPr>
          <w:b/>
          <w:bCs/>
          <w:color w:val="auto"/>
          <w:sz w:val="24"/>
          <w:szCs w:val="24"/>
        </w:rPr>
        <w:t>Alterações do Regulamento</w:t>
      </w:r>
      <w:bookmarkEnd w:id="38"/>
    </w:p>
    <w:p w14:paraId="7938E3AF" w14:textId="07FE69F8" w:rsidR="00DB5FA5" w:rsidRDefault="00DB5FA5" w:rsidP="00DB5FA5">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 xml:space="preserve">o </w:t>
      </w:r>
      <w:r w:rsidR="00B23D54">
        <w:rPr>
          <w:rFonts w:ascii="Verdana" w:hAnsi="Verdana" w:cs="ArialMT"/>
          <w:sz w:val="20"/>
          <w:szCs w:val="20"/>
          <w:highlight w:val="yellow"/>
        </w:rPr>
        <w:t xml:space="preserve">quando são realizadas as alterações ao </w:t>
      </w:r>
      <w:r>
        <w:rPr>
          <w:rFonts w:ascii="Verdana" w:hAnsi="Verdana" w:cs="ArialMT"/>
          <w:sz w:val="20"/>
          <w:szCs w:val="20"/>
          <w:highlight w:val="yellow"/>
        </w:rPr>
        <w:t>regulamento interno</w:t>
      </w:r>
      <w:r w:rsidRPr="009763A1">
        <w:rPr>
          <w:rFonts w:ascii="Verdana" w:hAnsi="Verdana" w:cs="ArialMT"/>
          <w:sz w:val="20"/>
          <w:szCs w:val="20"/>
          <w:highlight w:val="yellow"/>
        </w:rPr>
        <w:t>]</w:t>
      </w:r>
    </w:p>
    <w:p w14:paraId="5122485B" w14:textId="1AE0CF8D" w:rsidR="00DB5FA5" w:rsidRPr="00DB5FA5" w:rsidRDefault="00DB5FA5" w:rsidP="00DB5FA5">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27B1F668" w14:textId="77777777" w:rsidR="00190541" w:rsidRDefault="00FD750D" w:rsidP="000315A2">
      <w:pPr>
        <w:pStyle w:val="PargrafodaLista"/>
        <w:numPr>
          <w:ilvl w:val="0"/>
          <w:numId w:val="22"/>
        </w:numPr>
        <w:tabs>
          <w:tab w:val="left" w:pos="2713"/>
        </w:tabs>
        <w:spacing w:after="120" w:line="340" w:lineRule="exact"/>
        <w:ind w:left="0"/>
        <w:contextualSpacing w:val="0"/>
        <w:jc w:val="both"/>
        <w:rPr>
          <w:rFonts w:ascii="Verdana" w:hAnsi="Verdana" w:cs="ArialMT"/>
          <w:sz w:val="20"/>
          <w:szCs w:val="20"/>
        </w:rPr>
      </w:pPr>
      <w:r w:rsidRPr="00FD750D">
        <w:rPr>
          <w:rFonts w:ascii="Verdana" w:hAnsi="Verdana" w:cs="ArialMT"/>
          <w:sz w:val="20"/>
          <w:szCs w:val="20"/>
        </w:rPr>
        <w:t>A alteração do presente Regulamento Interno depende de aprovação em reunião de Membros d</w:t>
      </w:r>
      <w:r w:rsidR="000315A2">
        <w:rPr>
          <w:rFonts w:ascii="Verdana" w:hAnsi="Verdana" w:cs="ArialMT"/>
          <w:sz w:val="20"/>
          <w:szCs w:val="20"/>
        </w:rPr>
        <w:t>o</w:t>
      </w:r>
      <w:r w:rsidRPr="00FD750D">
        <w:rPr>
          <w:rFonts w:ascii="Verdana" w:hAnsi="Verdana" w:cs="ArialMT"/>
          <w:sz w:val="20"/>
          <w:szCs w:val="20"/>
        </w:rPr>
        <w:t xml:space="preserve"> </w:t>
      </w:r>
      <w:r w:rsidR="000315A2">
        <w:rPr>
          <w:rFonts w:ascii="Verdana" w:hAnsi="Verdana" w:cs="ArialMT"/>
          <w:sz w:val="20"/>
          <w:szCs w:val="20"/>
        </w:rPr>
        <w:t>ACC</w:t>
      </w:r>
      <w:r w:rsidRPr="00FD750D">
        <w:rPr>
          <w:rFonts w:ascii="Verdana" w:hAnsi="Verdana" w:cs="ArialMT"/>
          <w:sz w:val="20"/>
          <w:szCs w:val="20"/>
        </w:rPr>
        <w:t>, nos termos previstos no presente Regulamento</w:t>
      </w:r>
    </w:p>
    <w:p w14:paraId="12B1219F" w14:textId="5800BBFD" w:rsidR="000B1F1D" w:rsidRDefault="000B1F1D" w:rsidP="001326E9">
      <w:pPr>
        <w:pStyle w:val="PargrafodaLista"/>
        <w:numPr>
          <w:ilvl w:val="0"/>
          <w:numId w:val="22"/>
        </w:numPr>
        <w:tabs>
          <w:tab w:val="left" w:pos="2713"/>
        </w:tabs>
        <w:spacing w:after="120" w:line="340" w:lineRule="exact"/>
        <w:ind w:left="0"/>
        <w:contextualSpacing w:val="0"/>
        <w:jc w:val="both"/>
        <w:rPr>
          <w:rFonts w:ascii="Verdana" w:hAnsi="Verdana" w:cs="ArialMT"/>
          <w:sz w:val="20"/>
          <w:szCs w:val="20"/>
        </w:rPr>
      </w:pPr>
      <w:r>
        <w:rPr>
          <w:rFonts w:ascii="Verdana" w:hAnsi="Verdana" w:cs="ArialMT"/>
          <w:sz w:val="20"/>
          <w:szCs w:val="20"/>
        </w:rPr>
        <w:t>As alterações legislativas subsequentes à aprovação do Regulamento que, determinando a sua alteração, tenham impacto nos instrumentos contratuais de participação em ACC, não afetam a subsistência destes, salvo nos casos em que tais alterações contrariem o fim prosseguido pelas partes no momento da sua celebração</w:t>
      </w:r>
      <w:r w:rsidR="00241251">
        <w:rPr>
          <w:rFonts w:ascii="Verdana" w:hAnsi="Verdana" w:cs="ArialMT"/>
          <w:sz w:val="20"/>
          <w:szCs w:val="20"/>
        </w:rPr>
        <w:t>;</w:t>
      </w:r>
    </w:p>
    <w:p w14:paraId="3FBB56F5" w14:textId="411C0A13" w:rsidR="00FE4893" w:rsidRDefault="00FE4893" w:rsidP="001326E9">
      <w:pPr>
        <w:pStyle w:val="PargrafodaLista"/>
        <w:numPr>
          <w:ilvl w:val="0"/>
          <w:numId w:val="22"/>
        </w:numPr>
        <w:tabs>
          <w:tab w:val="left" w:pos="2713"/>
        </w:tabs>
        <w:spacing w:after="120" w:line="340" w:lineRule="exact"/>
        <w:ind w:left="0"/>
        <w:contextualSpacing w:val="0"/>
        <w:jc w:val="both"/>
        <w:rPr>
          <w:rFonts w:ascii="Verdana" w:hAnsi="Verdana" w:cs="ArialMT"/>
          <w:sz w:val="20"/>
          <w:szCs w:val="20"/>
        </w:rPr>
      </w:pPr>
      <w:r>
        <w:rPr>
          <w:rFonts w:ascii="Verdana" w:hAnsi="Verdana" w:cs="ArialMT"/>
          <w:sz w:val="20"/>
          <w:szCs w:val="20"/>
        </w:rPr>
        <w:t>Para efeitos do disposto no número anterior, deve ser apresentada à EGAC uma proposta de alteração do Regulamento para que esta se pronuncie sobre as alterações a efetuar.</w:t>
      </w:r>
    </w:p>
    <w:p w14:paraId="39240E2A" w14:textId="374021B2" w:rsidR="001326E9" w:rsidRDefault="001326E9" w:rsidP="001326E9">
      <w:pPr>
        <w:pStyle w:val="PargrafodaLista"/>
        <w:numPr>
          <w:ilvl w:val="0"/>
          <w:numId w:val="22"/>
        </w:numPr>
        <w:tabs>
          <w:tab w:val="left" w:pos="2713"/>
        </w:tabs>
        <w:spacing w:after="120" w:line="340" w:lineRule="exact"/>
        <w:ind w:left="0"/>
        <w:contextualSpacing w:val="0"/>
        <w:jc w:val="both"/>
        <w:rPr>
          <w:rFonts w:ascii="Verdana" w:hAnsi="Verdana" w:cs="ArialMT"/>
          <w:sz w:val="20"/>
          <w:szCs w:val="20"/>
        </w:rPr>
      </w:pPr>
      <w:r w:rsidRPr="00C91CC4">
        <w:rPr>
          <w:rFonts w:ascii="Verdana" w:hAnsi="Verdana" w:cs="ArialMT"/>
          <w:sz w:val="20"/>
          <w:szCs w:val="20"/>
        </w:rPr>
        <w:t>[●]</w:t>
      </w:r>
    </w:p>
    <w:p w14:paraId="3C4F96EB" w14:textId="0AB0113E" w:rsidR="000E601F" w:rsidRPr="008E36D2" w:rsidRDefault="000E601F" w:rsidP="000E601F">
      <w:pPr>
        <w:pStyle w:val="Ttulo1"/>
        <w:jc w:val="center"/>
        <w:rPr>
          <w:b/>
          <w:bCs/>
          <w:color w:val="auto"/>
          <w:sz w:val="24"/>
          <w:szCs w:val="24"/>
        </w:rPr>
      </w:pPr>
      <w:bookmarkStart w:id="39" w:name="_Toc123633732"/>
      <w:r w:rsidRPr="008E36D2">
        <w:rPr>
          <w:b/>
          <w:bCs/>
          <w:color w:val="auto"/>
          <w:sz w:val="24"/>
          <w:szCs w:val="24"/>
        </w:rPr>
        <w:t xml:space="preserve">Artigo </w:t>
      </w:r>
      <w:r>
        <w:rPr>
          <w:b/>
          <w:bCs/>
          <w:color w:val="auto"/>
          <w:sz w:val="24"/>
          <w:szCs w:val="24"/>
        </w:rPr>
        <w:t>2</w:t>
      </w:r>
      <w:r w:rsidR="00BA24D5">
        <w:rPr>
          <w:b/>
          <w:bCs/>
          <w:color w:val="auto"/>
          <w:sz w:val="24"/>
          <w:szCs w:val="24"/>
        </w:rPr>
        <w:t>0</w:t>
      </w:r>
      <w:r w:rsidRPr="008E36D2">
        <w:rPr>
          <w:b/>
          <w:bCs/>
          <w:color w:val="auto"/>
          <w:sz w:val="24"/>
          <w:szCs w:val="24"/>
        </w:rPr>
        <w:t>.º</w:t>
      </w:r>
      <w:bookmarkEnd w:id="39"/>
    </w:p>
    <w:p w14:paraId="5CAB366A" w14:textId="36E3A613" w:rsidR="00CB2CA6" w:rsidRPr="00CB2CA6" w:rsidRDefault="000E601F" w:rsidP="00CB2CA6">
      <w:pPr>
        <w:pStyle w:val="Ttulo2"/>
        <w:spacing w:after="120"/>
        <w:jc w:val="center"/>
        <w:rPr>
          <w:b/>
          <w:bCs/>
          <w:color w:val="auto"/>
          <w:sz w:val="24"/>
          <w:szCs w:val="24"/>
        </w:rPr>
      </w:pPr>
      <w:bookmarkStart w:id="40" w:name="_Toc123633733"/>
      <w:r>
        <w:rPr>
          <w:b/>
          <w:bCs/>
          <w:color w:val="auto"/>
          <w:sz w:val="24"/>
          <w:szCs w:val="24"/>
        </w:rPr>
        <w:t>Omissões e integrações</w:t>
      </w:r>
      <w:bookmarkEnd w:id="40"/>
    </w:p>
    <w:p w14:paraId="56F44201" w14:textId="2A8797B7" w:rsidR="00CB2CA6" w:rsidRDefault="00CB2CA6" w:rsidP="00CB2CA6">
      <w:pPr>
        <w:jc w:val="both"/>
        <w:rPr>
          <w:rFonts w:ascii="Verdana" w:hAnsi="Verdana" w:cs="ArialMT"/>
          <w:sz w:val="20"/>
          <w:szCs w:val="20"/>
        </w:rPr>
      </w:pPr>
      <w:r w:rsidRPr="009763A1">
        <w:rPr>
          <w:rFonts w:ascii="Verdana" w:hAnsi="Verdana" w:cs="ArialMT"/>
          <w:sz w:val="20"/>
          <w:szCs w:val="20"/>
          <w:highlight w:val="yellow"/>
        </w:rPr>
        <w:t>[Deverá ser descrit</w:t>
      </w:r>
      <w:r>
        <w:rPr>
          <w:rFonts w:ascii="Verdana" w:hAnsi="Verdana" w:cs="ArialMT"/>
          <w:sz w:val="20"/>
          <w:szCs w:val="20"/>
          <w:highlight w:val="yellow"/>
        </w:rPr>
        <w:t>o</w:t>
      </w:r>
      <w:r w:rsidR="00B12BFF">
        <w:rPr>
          <w:rFonts w:ascii="Verdana" w:hAnsi="Verdana" w:cs="ArialMT"/>
          <w:sz w:val="20"/>
          <w:szCs w:val="20"/>
          <w:highlight w:val="yellow"/>
        </w:rPr>
        <w:t xml:space="preserve"> </w:t>
      </w:r>
      <w:r w:rsidR="0035397B">
        <w:rPr>
          <w:rFonts w:ascii="Verdana" w:hAnsi="Verdana" w:cs="ArialMT"/>
          <w:sz w:val="20"/>
          <w:szCs w:val="20"/>
          <w:highlight w:val="yellow"/>
        </w:rPr>
        <w:t>as omissões e integrações ao regulamento</w:t>
      </w:r>
      <w:r w:rsidRPr="009763A1">
        <w:rPr>
          <w:rFonts w:ascii="Verdana" w:hAnsi="Verdana" w:cs="ArialMT"/>
          <w:sz w:val="20"/>
          <w:szCs w:val="20"/>
          <w:highlight w:val="yellow"/>
        </w:rPr>
        <w:t>]</w:t>
      </w:r>
    </w:p>
    <w:p w14:paraId="45724EC7" w14:textId="7091FB05" w:rsidR="00CB2CA6" w:rsidRPr="00CB2CA6" w:rsidRDefault="00CB2CA6" w:rsidP="00CB2CA6">
      <w:pPr>
        <w:jc w:val="both"/>
        <w:rPr>
          <w:rFonts w:ascii="Verdana" w:hAnsi="Verdana" w:cs="ArialMT"/>
          <w:b/>
          <w:bCs/>
          <w:sz w:val="20"/>
          <w:szCs w:val="20"/>
        </w:rPr>
      </w:pPr>
      <w:r w:rsidRPr="00015A37">
        <w:rPr>
          <w:rFonts w:ascii="Verdana" w:hAnsi="Verdana" w:cs="ArialMT"/>
          <w:b/>
          <w:bCs/>
          <w:sz w:val="20"/>
          <w:szCs w:val="20"/>
        </w:rPr>
        <w:t>Exempl</w:t>
      </w:r>
      <w:r>
        <w:rPr>
          <w:rFonts w:ascii="Verdana" w:hAnsi="Verdana" w:cs="ArialMT"/>
          <w:b/>
          <w:bCs/>
          <w:sz w:val="20"/>
          <w:szCs w:val="20"/>
        </w:rPr>
        <w:t>o</w:t>
      </w:r>
    </w:p>
    <w:p w14:paraId="206F8B62" w14:textId="68198B64" w:rsidR="000E6518" w:rsidRPr="00582126" w:rsidRDefault="000E6518" w:rsidP="001326E9">
      <w:pPr>
        <w:pStyle w:val="PargrafodaLista"/>
        <w:numPr>
          <w:ilvl w:val="0"/>
          <w:numId w:val="23"/>
        </w:numPr>
        <w:tabs>
          <w:tab w:val="left" w:pos="2713"/>
        </w:tabs>
        <w:spacing w:after="120" w:line="340" w:lineRule="exact"/>
        <w:ind w:left="0"/>
        <w:contextualSpacing w:val="0"/>
        <w:jc w:val="both"/>
        <w:rPr>
          <w:rFonts w:ascii="Verdana" w:hAnsi="Verdana" w:cs="ArialMT"/>
          <w:sz w:val="20"/>
          <w:szCs w:val="20"/>
        </w:rPr>
      </w:pPr>
      <w:r>
        <w:rPr>
          <w:rFonts w:ascii="Verdana" w:hAnsi="Verdana" w:cs="ArialMT"/>
          <w:sz w:val="20"/>
          <w:szCs w:val="20"/>
        </w:rPr>
        <w:t>Em tudo o que não se encontrar expressamente previsto e regulado no presente Regulamento são subsidiariamente aplicáveis as disposições constantes da legislação e regulamentação em vigor</w:t>
      </w:r>
      <w:r w:rsidR="00C30E60">
        <w:rPr>
          <w:rFonts w:ascii="Verdana" w:hAnsi="Verdana" w:cs="ArialMT"/>
          <w:sz w:val="20"/>
          <w:szCs w:val="20"/>
        </w:rPr>
        <w:t xml:space="preserve"> a aplicar </w:t>
      </w:r>
      <w:r w:rsidR="00FD750D">
        <w:rPr>
          <w:rFonts w:ascii="Verdana" w:hAnsi="Verdana" w:cs="ArialMT"/>
          <w:sz w:val="20"/>
          <w:szCs w:val="20"/>
        </w:rPr>
        <w:t xml:space="preserve">ao </w:t>
      </w:r>
      <w:r w:rsidR="00C30E60">
        <w:rPr>
          <w:rFonts w:ascii="Verdana" w:hAnsi="Verdana" w:cs="ArialMT"/>
          <w:sz w:val="20"/>
          <w:szCs w:val="20"/>
        </w:rPr>
        <w:t>ACC</w:t>
      </w:r>
      <w:r>
        <w:rPr>
          <w:rFonts w:ascii="Verdana" w:hAnsi="Verdana" w:cs="ArialMT"/>
          <w:sz w:val="20"/>
          <w:szCs w:val="20"/>
        </w:rPr>
        <w:t xml:space="preserve">, bem como as </w:t>
      </w:r>
      <w:r w:rsidRPr="00582126">
        <w:rPr>
          <w:rFonts w:ascii="Verdana" w:hAnsi="Verdana" w:cs="ArialMT"/>
          <w:sz w:val="20"/>
          <w:szCs w:val="20"/>
        </w:rPr>
        <w:t>disposições constantes dos instrumentos contratuais celebrados com a EGAC</w:t>
      </w:r>
      <w:r w:rsidR="001326E9">
        <w:rPr>
          <w:rFonts w:ascii="Verdana" w:hAnsi="Verdana" w:cs="ArialMT"/>
          <w:sz w:val="20"/>
          <w:szCs w:val="20"/>
        </w:rPr>
        <w:t>;</w:t>
      </w:r>
    </w:p>
    <w:p w14:paraId="3B017DF8" w14:textId="77777777" w:rsidR="001326E9" w:rsidRDefault="000E6518" w:rsidP="001326E9">
      <w:pPr>
        <w:pStyle w:val="PargrafodaLista"/>
        <w:numPr>
          <w:ilvl w:val="0"/>
          <w:numId w:val="23"/>
        </w:numPr>
        <w:tabs>
          <w:tab w:val="left" w:pos="2713"/>
        </w:tabs>
        <w:spacing w:after="120" w:line="340" w:lineRule="exact"/>
        <w:ind w:left="0"/>
        <w:contextualSpacing w:val="0"/>
        <w:jc w:val="both"/>
        <w:rPr>
          <w:rFonts w:ascii="Verdana" w:hAnsi="Verdana" w:cs="ArialMT"/>
          <w:sz w:val="20"/>
          <w:szCs w:val="20"/>
        </w:rPr>
      </w:pPr>
      <w:r>
        <w:rPr>
          <w:rFonts w:ascii="Verdana" w:hAnsi="Verdana" w:cs="ArialMT"/>
          <w:sz w:val="20"/>
          <w:szCs w:val="20"/>
        </w:rPr>
        <w:t xml:space="preserve">O presente Regulamento deve ser sistematicamente interpretado, nos termos gerais do Direito, à luz das disposições legais e regulamentares </w:t>
      </w:r>
      <w:r w:rsidR="002F23BE">
        <w:rPr>
          <w:rFonts w:ascii="Verdana" w:hAnsi="Verdana" w:cs="ArialMT"/>
          <w:sz w:val="20"/>
          <w:szCs w:val="20"/>
        </w:rPr>
        <w:t>a aplicar ao ACC</w:t>
      </w:r>
      <w:r w:rsidR="001326E9">
        <w:rPr>
          <w:rFonts w:ascii="Verdana" w:hAnsi="Verdana" w:cs="ArialMT"/>
          <w:sz w:val="20"/>
          <w:szCs w:val="20"/>
        </w:rPr>
        <w:t>;</w:t>
      </w:r>
    </w:p>
    <w:p w14:paraId="47F536FA" w14:textId="5FCD99EC" w:rsidR="001326E9" w:rsidRPr="001326E9" w:rsidRDefault="001326E9" w:rsidP="001326E9">
      <w:pPr>
        <w:pStyle w:val="PargrafodaLista"/>
        <w:numPr>
          <w:ilvl w:val="0"/>
          <w:numId w:val="23"/>
        </w:numPr>
        <w:tabs>
          <w:tab w:val="left" w:pos="2713"/>
        </w:tabs>
        <w:spacing w:after="120" w:line="340" w:lineRule="exact"/>
        <w:ind w:left="0"/>
        <w:contextualSpacing w:val="0"/>
        <w:jc w:val="both"/>
        <w:rPr>
          <w:rFonts w:ascii="Verdana" w:hAnsi="Verdana" w:cs="ArialMT"/>
          <w:sz w:val="20"/>
          <w:szCs w:val="20"/>
        </w:rPr>
        <w:sectPr w:rsidR="001326E9" w:rsidRPr="001326E9" w:rsidSect="00E04544">
          <w:pgSz w:w="11906" w:h="16838"/>
          <w:pgMar w:top="1417" w:right="1701" w:bottom="1417" w:left="1701" w:header="708" w:footer="708" w:gutter="0"/>
          <w:cols w:space="708"/>
          <w:titlePg/>
          <w:docGrid w:linePitch="360"/>
        </w:sectPr>
      </w:pPr>
      <w:r w:rsidRPr="00C91CC4">
        <w:rPr>
          <w:rFonts w:ascii="Verdana" w:hAnsi="Verdana" w:cs="ArialMT"/>
          <w:sz w:val="20"/>
          <w:szCs w:val="20"/>
        </w:rPr>
        <w:t>[●]</w:t>
      </w:r>
    </w:p>
    <w:p w14:paraId="58F40047" w14:textId="77777777" w:rsidR="00DF7161" w:rsidRDefault="00DF7161" w:rsidP="00806AED">
      <w:pPr>
        <w:tabs>
          <w:tab w:val="left" w:pos="2713"/>
        </w:tabs>
        <w:spacing w:after="120" w:line="340" w:lineRule="exact"/>
        <w:jc w:val="both"/>
        <w:rPr>
          <w:rFonts w:ascii="Verdana" w:hAnsi="Verdana" w:cs="ArialMT"/>
          <w:sz w:val="20"/>
          <w:szCs w:val="20"/>
        </w:rPr>
      </w:pPr>
    </w:p>
    <w:p w14:paraId="159A9B0B" w14:textId="39C28921" w:rsidR="00C818B2" w:rsidRPr="000A0C22" w:rsidRDefault="00C818B2" w:rsidP="000A0C22">
      <w:pPr>
        <w:pStyle w:val="Ttulo1"/>
        <w:jc w:val="center"/>
        <w:rPr>
          <w:b/>
          <w:bCs/>
          <w:color w:val="auto"/>
          <w:sz w:val="72"/>
          <w:szCs w:val="72"/>
        </w:rPr>
      </w:pPr>
      <w:bookmarkStart w:id="41" w:name="_Toc123633734"/>
      <w:r w:rsidRPr="000A0C22">
        <w:rPr>
          <w:b/>
          <w:bCs/>
          <w:color w:val="auto"/>
          <w:sz w:val="72"/>
          <w:szCs w:val="72"/>
        </w:rPr>
        <w:t>Anexo I</w:t>
      </w:r>
      <w:bookmarkEnd w:id="41"/>
    </w:p>
    <w:p w14:paraId="35685725" w14:textId="51B1FB23" w:rsidR="00C818B2" w:rsidRPr="000A0C22" w:rsidRDefault="00C818B2" w:rsidP="000A0C22">
      <w:pPr>
        <w:pStyle w:val="Ttulo2"/>
        <w:spacing w:after="120"/>
        <w:jc w:val="center"/>
        <w:rPr>
          <w:b/>
          <w:bCs/>
          <w:color w:val="auto"/>
          <w:sz w:val="40"/>
          <w:szCs w:val="40"/>
        </w:rPr>
      </w:pPr>
      <w:bookmarkStart w:id="42" w:name="_Toc123633735"/>
      <w:r w:rsidRPr="000A0C22">
        <w:rPr>
          <w:b/>
          <w:bCs/>
          <w:color w:val="auto"/>
          <w:sz w:val="40"/>
          <w:szCs w:val="40"/>
        </w:rPr>
        <w:t>Listagem de membro</w:t>
      </w:r>
      <w:r w:rsidR="00542ACA" w:rsidRPr="000A0C22">
        <w:rPr>
          <w:b/>
          <w:bCs/>
          <w:color w:val="auto"/>
          <w:sz w:val="40"/>
          <w:szCs w:val="40"/>
        </w:rPr>
        <w:t>s</w:t>
      </w:r>
      <w:r w:rsidRPr="000A0C22">
        <w:rPr>
          <w:b/>
          <w:bCs/>
          <w:color w:val="auto"/>
          <w:sz w:val="40"/>
          <w:szCs w:val="40"/>
        </w:rPr>
        <w:t xml:space="preserve"> do ACC</w:t>
      </w:r>
      <w:bookmarkEnd w:id="42"/>
    </w:p>
    <w:p w14:paraId="7B0E9AF1" w14:textId="77777777" w:rsidR="00C818B2" w:rsidRPr="00C818B2" w:rsidRDefault="00C818B2" w:rsidP="00C818B2">
      <w:pPr>
        <w:tabs>
          <w:tab w:val="left" w:pos="2713"/>
        </w:tabs>
        <w:spacing w:after="120" w:line="340" w:lineRule="exact"/>
        <w:jc w:val="center"/>
        <w:rPr>
          <w:rFonts w:ascii="Verdana" w:hAnsi="Verdana" w:cs="ArialMT"/>
          <w:b/>
          <w:bCs/>
          <w:sz w:val="28"/>
          <w:szCs w:val="26"/>
        </w:rPr>
      </w:pPr>
    </w:p>
    <w:tbl>
      <w:tblPr>
        <w:tblStyle w:val="TabeladeLista3-Destaque3"/>
        <w:tblW w:w="0" w:type="auto"/>
        <w:tblLook w:val="04A0" w:firstRow="1" w:lastRow="0" w:firstColumn="1" w:lastColumn="0" w:noHBand="0" w:noVBand="1"/>
      </w:tblPr>
      <w:tblGrid>
        <w:gridCol w:w="1228"/>
        <w:gridCol w:w="1556"/>
        <w:gridCol w:w="1774"/>
        <w:gridCol w:w="1321"/>
        <w:gridCol w:w="1412"/>
        <w:gridCol w:w="1327"/>
        <w:gridCol w:w="1618"/>
        <w:gridCol w:w="2219"/>
        <w:gridCol w:w="1539"/>
      </w:tblGrid>
      <w:tr w:rsidR="007C18AB" w14:paraId="6E6E54DF" w14:textId="121F06A1" w:rsidTr="007C18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8" w:type="dxa"/>
            <w:tcBorders>
              <w:top w:val="single" w:sz="4" w:space="0" w:color="A5A5A5" w:themeColor="accent3"/>
              <w:bottom w:val="single" w:sz="4" w:space="0" w:color="A5A5A5" w:themeColor="accent3"/>
              <w:right w:val="single" w:sz="4" w:space="0" w:color="auto"/>
            </w:tcBorders>
            <w:vAlign w:val="center"/>
          </w:tcPr>
          <w:p w14:paraId="70F1FED6" w14:textId="12096327" w:rsidR="007C18AB" w:rsidRDefault="007C18AB" w:rsidP="0003527C">
            <w:pPr>
              <w:tabs>
                <w:tab w:val="left" w:pos="2713"/>
              </w:tabs>
              <w:spacing w:before="120" w:after="120"/>
              <w:rPr>
                <w:rFonts w:ascii="Verdana" w:hAnsi="Verdana" w:cs="ArialMT"/>
                <w:sz w:val="20"/>
                <w:szCs w:val="20"/>
              </w:rPr>
            </w:pPr>
            <w:r>
              <w:rPr>
                <w:rFonts w:ascii="Verdana" w:hAnsi="Verdana" w:cs="ArialMT"/>
                <w:sz w:val="20"/>
                <w:szCs w:val="20"/>
              </w:rPr>
              <w:t>Data de adesão</w:t>
            </w:r>
          </w:p>
        </w:tc>
        <w:tc>
          <w:tcPr>
            <w:tcW w:w="1556" w:type="dxa"/>
            <w:tcBorders>
              <w:top w:val="single" w:sz="4" w:space="0" w:color="A5A5A5" w:themeColor="accent3"/>
              <w:bottom w:val="single" w:sz="4" w:space="0" w:color="A5A5A5" w:themeColor="accent3"/>
              <w:right w:val="single" w:sz="4" w:space="0" w:color="auto"/>
            </w:tcBorders>
            <w:vAlign w:val="center"/>
          </w:tcPr>
          <w:p w14:paraId="6006C5C6" w14:textId="4B1F7CF3" w:rsidR="007C18AB" w:rsidRDefault="007C18AB" w:rsidP="007C18AB">
            <w:pPr>
              <w:tabs>
                <w:tab w:val="left" w:pos="2713"/>
              </w:tabs>
              <w:spacing w:before="120" w:after="120"/>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Nº de membro</w:t>
            </w:r>
          </w:p>
        </w:tc>
        <w:tc>
          <w:tcPr>
            <w:tcW w:w="1774" w:type="dxa"/>
            <w:tcBorders>
              <w:top w:val="single" w:sz="4" w:space="0" w:color="A5A5A5" w:themeColor="accent3"/>
              <w:left w:val="single" w:sz="4" w:space="0" w:color="auto"/>
              <w:bottom w:val="single" w:sz="4" w:space="0" w:color="A5A5A5" w:themeColor="accent3"/>
              <w:right w:val="single" w:sz="4" w:space="0" w:color="auto"/>
            </w:tcBorders>
            <w:vAlign w:val="center"/>
          </w:tcPr>
          <w:p w14:paraId="0ECA5B52" w14:textId="1114A4E6" w:rsidR="007C18AB" w:rsidRDefault="007C18AB" w:rsidP="0003527C">
            <w:pPr>
              <w:tabs>
                <w:tab w:val="left" w:pos="2713"/>
              </w:tabs>
              <w:spacing w:before="120" w:after="120"/>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Nome</w:t>
            </w:r>
          </w:p>
        </w:tc>
        <w:tc>
          <w:tcPr>
            <w:tcW w:w="1321" w:type="dxa"/>
            <w:tcBorders>
              <w:top w:val="single" w:sz="4" w:space="0" w:color="A5A5A5" w:themeColor="accent3"/>
              <w:left w:val="single" w:sz="4" w:space="0" w:color="auto"/>
              <w:bottom w:val="single" w:sz="4" w:space="0" w:color="A5A5A5" w:themeColor="accent3"/>
              <w:right w:val="single" w:sz="4" w:space="0" w:color="auto"/>
            </w:tcBorders>
            <w:vAlign w:val="center"/>
          </w:tcPr>
          <w:p w14:paraId="041E0AC5" w14:textId="406B83CA" w:rsidR="007C18AB" w:rsidRDefault="007C18AB" w:rsidP="0003527C">
            <w:pPr>
              <w:tabs>
                <w:tab w:val="left" w:pos="2713"/>
              </w:tabs>
              <w:spacing w:before="120" w:after="120"/>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NIF</w:t>
            </w:r>
          </w:p>
        </w:tc>
        <w:tc>
          <w:tcPr>
            <w:tcW w:w="1412" w:type="dxa"/>
            <w:tcBorders>
              <w:top w:val="single" w:sz="4" w:space="0" w:color="A5A5A5" w:themeColor="accent3"/>
              <w:left w:val="single" w:sz="4" w:space="0" w:color="auto"/>
              <w:bottom w:val="single" w:sz="4" w:space="0" w:color="A5A5A5" w:themeColor="accent3"/>
              <w:right w:val="single" w:sz="4" w:space="0" w:color="auto"/>
            </w:tcBorders>
            <w:vAlign w:val="center"/>
          </w:tcPr>
          <w:p w14:paraId="0F8FE0F7" w14:textId="1C945B7C" w:rsidR="007C18AB" w:rsidRDefault="007C18AB" w:rsidP="0003527C">
            <w:pPr>
              <w:tabs>
                <w:tab w:val="left" w:pos="2713"/>
              </w:tabs>
              <w:spacing w:before="120" w:after="120"/>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Tipo de membro</w:t>
            </w:r>
          </w:p>
        </w:tc>
        <w:tc>
          <w:tcPr>
            <w:tcW w:w="1327" w:type="dxa"/>
            <w:tcBorders>
              <w:left w:val="single" w:sz="4" w:space="0" w:color="auto"/>
            </w:tcBorders>
            <w:vAlign w:val="center"/>
          </w:tcPr>
          <w:p w14:paraId="1DB61C74" w14:textId="5B6BDC4C" w:rsidR="007C18AB" w:rsidRDefault="007C18AB" w:rsidP="0003527C">
            <w:pPr>
              <w:tabs>
                <w:tab w:val="left" w:pos="2713"/>
              </w:tabs>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CPE</w:t>
            </w:r>
          </w:p>
        </w:tc>
        <w:tc>
          <w:tcPr>
            <w:tcW w:w="1618" w:type="dxa"/>
            <w:tcBorders>
              <w:left w:val="single" w:sz="4" w:space="0" w:color="auto"/>
            </w:tcBorders>
            <w:vAlign w:val="center"/>
          </w:tcPr>
          <w:p w14:paraId="0556A607" w14:textId="6A42181E" w:rsidR="007C18AB" w:rsidRDefault="007C18AB" w:rsidP="0003527C">
            <w:pPr>
              <w:tabs>
                <w:tab w:val="left" w:pos="2713"/>
              </w:tabs>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Coeficiente de partilha</w:t>
            </w:r>
          </w:p>
        </w:tc>
        <w:tc>
          <w:tcPr>
            <w:tcW w:w="2219" w:type="dxa"/>
            <w:tcBorders>
              <w:left w:val="single" w:sz="4" w:space="0" w:color="auto"/>
              <w:right w:val="single" w:sz="4" w:space="0" w:color="auto"/>
            </w:tcBorders>
            <w:vAlign w:val="center"/>
          </w:tcPr>
          <w:p w14:paraId="638DA1CC" w14:textId="59AB719D" w:rsidR="007C18AB" w:rsidRDefault="007C18AB" w:rsidP="0003527C">
            <w:pPr>
              <w:tabs>
                <w:tab w:val="left" w:pos="2713"/>
              </w:tabs>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Potência contratada (comercializador)</w:t>
            </w:r>
          </w:p>
        </w:tc>
        <w:tc>
          <w:tcPr>
            <w:tcW w:w="1539" w:type="dxa"/>
            <w:tcBorders>
              <w:left w:val="single" w:sz="4" w:space="0" w:color="auto"/>
            </w:tcBorders>
            <w:vAlign w:val="center"/>
          </w:tcPr>
          <w:p w14:paraId="4B4E17D8" w14:textId="7F3C6C45" w:rsidR="007C18AB" w:rsidRDefault="007C18AB" w:rsidP="0003527C">
            <w:pPr>
              <w:tabs>
                <w:tab w:val="left" w:pos="2713"/>
              </w:tabs>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ArialMT"/>
                <w:sz w:val="20"/>
                <w:szCs w:val="20"/>
              </w:rPr>
            </w:pPr>
            <w:r>
              <w:rPr>
                <w:rFonts w:ascii="Verdana" w:hAnsi="Verdana" w:cs="ArialMT"/>
                <w:sz w:val="20"/>
                <w:szCs w:val="20"/>
              </w:rPr>
              <w:t>Potência instalada (UPAC)</w:t>
            </w:r>
          </w:p>
        </w:tc>
      </w:tr>
      <w:tr w:rsidR="007C18AB" w14:paraId="1F766F9D" w14:textId="35DCB8A2" w:rsidTr="007C1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Borders>
              <w:right w:val="single" w:sz="4" w:space="0" w:color="auto"/>
            </w:tcBorders>
          </w:tcPr>
          <w:p w14:paraId="19BADAD6"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right w:val="single" w:sz="4" w:space="0" w:color="auto"/>
            </w:tcBorders>
          </w:tcPr>
          <w:p w14:paraId="3641134F"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774" w:type="dxa"/>
            <w:tcBorders>
              <w:left w:val="single" w:sz="4" w:space="0" w:color="auto"/>
              <w:right w:val="single" w:sz="4" w:space="0" w:color="auto"/>
            </w:tcBorders>
          </w:tcPr>
          <w:p w14:paraId="306A05E8" w14:textId="77F96914"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321" w:type="dxa"/>
            <w:tcBorders>
              <w:left w:val="single" w:sz="4" w:space="0" w:color="auto"/>
              <w:right w:val="single" w:sz="4" w:space="0" w:color="auto"/>
            </w:tcBorders>
          </w:tcPr>
          <w:p w14:paraId="6E7157AA"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412" w:type="dxa"/>
            <w:tcBorders>
              <w:left w:val="single" w:sz="4" w:space="0" w:color="auto"/>
              <w:right w:val="single" w:sz="4" w:space="0" w:color="auto"/>
            </w:tcBorders>
          </w:tcPr>
          <w:p w14:paraId="0D3D126A" w14:textId="295CE22F" w:rsidR="007C18AB" w:rsidRPr="00B16729" w:rsidRDefault="007C18AB" w:rsidP="002C4FFE">
            <w:pPr>
              <w:tabs>
                <w:tab w:val="left" w:pos="2713"/>
              </w:tabs>
              <w:spacing w:before="120" w:after="120"/>
              <w:cnfStyle w:val="000000100000" w:firstRow="0" w:lastRow="0" w:firstColumn="0" w:lastColumn="0" w:oddVBand="0" w:evenVBand="0" w:oddHBand="1" w:evenHBand="0" w:firstRowFirstColumn="0" w:firstRowLastColumn="0" w:lastRowFirstColumn="0" w:lastRowLastColumn="0"/>
              <w:rPr>
                <w:rFonts w:ascii="Verdana" w:hAnsi="Verdana" w:cs="ArialMT"/>
                <w:sz w:val="14"/>
                <w:szCs w:val="14"/>
              </w:rPr>
            </w:pPr>
            <w:r w:rsidRPr="00B16729">
              <w:rPr>
                <w:rFonts w:ascii="Verdana" w:hAnsi="Verdana" w:cs="ArialMT"/>
                <w:sz w:val="14"/>
                <w:szCs w:val="14"/>
              </w:rPr>
              <w:t>Membro produtor ou membro consumidor</w:t>
            </w:r>
          </w:p>
        </w:tc>
        <w:tc>
          <w:tcPr>
            <w:tcW w:w="1327" w:type="dxa"/>
            <w:tcBorders>
              <w:left w:val="single" w:sz="4" w:space="0" w:color="auto"/>
            </w:tcBorders>
          </w:tcPr>
          <w:p w14:paraId="7AF83782"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2424FB8B"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4BAC7313"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6FA3F218" w14:textId="0DB09E10"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r>
      <w:tr w:rsidR="007C18AB" w14:paraId="1BC4EA2C" w14:textId="42588D08" w:rsidTr="007C18AB">
        <w:tc>
          <w:tcPr>
            <w:cnfStyle w:val="001000000000" w:firstRow="0" w:lastRow="0" w:firstColumn="1" w:lastColumn="0" w:oddVBand="0" w:evenVBand="0" w:oddHBand="0" w:evenHBand="0" w:firstRowFirstColumn="0" w:firstRowLastColumn="0" w:lastRowFirstColumn="0" w:lastRowLastColumn="0"/>
            <w:tcW w:w="1228" w:type="dxa"/>
            <w:tcBorders>
              <w:top w:val="single" w:sz="4" w:space="0" w:color="A5A5A5" w:themeColor="accent3"/>
              <w:bottom w:val="single" w:sz="4" w:space="0" w:color="A5A5A5" w:themeColor="accent3"/>
              <w:right w:val="single" w:sz="4" w:space="0" w:color="auto"/>
            </w:tcBorders>
          </w:tcPr>
          <w:p w14:paraId="44951242"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top w:val="single" w:sz="4" w:space="0" w:color="A5A5A5" w:themeColor="accent3"/>
              <w:bottom w:val="single" w:sz="4" w:space="0" w:color="A5A5A5" w:themeColor="accent3"/>
              <w:right w:val="single" w:sz="4" w:space="0" w:color="auto"/>
            </w:tcBorders>
          </w:tcPr>
          <w:p w14:paraId="44ED1563"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774" w:type="dxa"/>
            <w:tcBorders>
              <w:top w:val="single" w:sz="4" w:space="0" w:color="A5A5A5" w:themeColor="accent3"/>
              <w:left w:val="single" w:sz="4" w:space="0" w:color="auto"/>
              <w:bottom w:val="single" w:sz="4" w:space="0" w:color="A5A5A5" w:themeColor="accent3"/>
              <w:right w:val="single" w:sz="4" w:space="0" w:color="auto"/>
            </w:tcBorders>
          </w:tcPr>
          <w:p w14:paraId="25EA3A2E" w14:textId="6221C771"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1" w:type="dxa"/>
            <w:tcBorders>
              <w:top w:val="single" w:sz="4" w:space="0" w:color="A5A5A5" w:themeColor="accent3"/>
              <w:left w:val="single" w:sz="4" w:space="0" w:color="auto"/>
              <w:bottom w:val="single" w:sz="4" w:space="0" w:color="A5A5A5" w:themeColor="accent3"/>
              <w:right w:val="single" w:sz="4" w:space="0" w:color="auto"/>
            </w:tcBorders>
          </w:tcPr>
          <w:p w14:paraId="25C6C623"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412" w:type="dxa"/>
            <w:tcBorders>
              <w:top w:val="single" w:sz="4" w:space="0" w:color="A5A5A5" w:themeColor="accent3"/>
              <w:left w:val="single" w:sz="4" w:space="0" w:color="auto"/>
              <w:bottom w:val="single" w:sz="4" w:space="0" w:color="A5A5A5" w:themeColor="accent3"/>
              <w:right w:val="single" w:sz="4" w:space="0" w:color="auto"/>
            </w:tcBorders>
          </w:tcPr>
          <w:p w14:paraId="55ABF4DF"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7" w:type="dxa"/>
            <w:tcBorders>
              <w:left w:val="single" w:sz="4" w:space="0" w:color="auto"/>
            </w:tcBorders>
          </w:tcPr>
          <w:p w14:paraId="40DDE5C7"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7D5803EB"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1535DEF8"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5A273961" w14:textId="5C6476FE"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r>
      <w:tr w:rsidR="007C18AB" w14:paraId="43ED1EEF" w14:textId="17AC1EE0" w:rsidTr="007C1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Borders>
              <w:right w:val="single" w:sz="4" w:space="0" w:color="auto"/>
            </w:tcBorders>
          </w:tcPr>
          <w:p w14:paraId="2C1A439B"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right w:val="single" w:sz="4" w:space="0" w:color="auto"/>
            </w:tcBorders>
          </w:tcPr>
          <w:p w14:paraId="1BF31B39"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774" w:type="dxa"/>
            <w:tcBorders>
              <w:left w:val="single" w:sz="4" w:space="0" w:color="auto"/>
              <w:right w:val="single" w:sz="4" w:space="0" w:color="auto"/>
            </w:tcBorders>
          </w:tcPr>
          <w:p w14:paraId="06A06B9A" w14:textId="3D3B031C"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321" w:type="dxa"/>
            <w:tcBorders>
              <w:left w:val="single" w:sz="4" w:space="0" w:color="auto"/>
              <w:right w:val="single" w:sz="4" w:space="0" w:color="auto"/>
            </w:tcBorders>
          </w:tcPr>
          <w:p w14:paraId="534CA1B3"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412" w:type="dxa"/>
            <w:tcBorders>
              <w:left w:val="single" w:sz="4" w:space="0" w:color="auto"/>
              <w:right w:val="single" w:sz="4" w:space="0" w:color="auto"/>
            </w:tcBorders>
          </w:tcPr>
          <w:p w14:paraId="3DE4370E"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327" w:type="dxa"/>
            <w:tcBorders>
              <w:left w:val="single" w:sz="4" w:space="0" w:color="auto"/>
            </w:tcBorders>
          </w:tcPr>
          <w:p w14:paraId="7720E48E"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6BDA7958"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4480F0FE"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412948BF" w14:textId="7E635A02"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r>
      <w:tr w:rsidR="007C18AB" w14:paraId="4C66EF27" w14:textId="731462C2" w:rsidTr="007C18AB">
        <w:tc>
          <w:tcPr>
            <w:cnfStyle w:val="001000000000" w:firstRow="0" w:lastRow="0" w:firstColumn="1" w:lastColumn="0" w:oddVBand="0" w:evenVBand="0" w:oddHBand="0" w:evenHBand="0" w:firstRowFirstColumn="0" w:firstRowLastColumn="0" w:lastRowFirstColumn="0" w:lastRowLastColumn="0"/>
            <w:tcW w:w="1228" w:type="dxa"/>
            <w:tcBorders>
              <w:top w:val="single" w:sz="4" w:space="0" w:color="A5A5A5" w:themeColor="accent3"/>
              <w:bottom w:val="single" w:sz="4" w:space="0" w:color="A5A5A5" w:themeColor="accent3"/>
              <w:right w:val="single" w:sz="4" w:space="0" w:color="auto"/>
            </w:tcBorders>
          </w:tcPr>
          <w:p w14:paraId="63788AA5"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top w:val="single" w:sz="4" w:space="0" w:color="A5A5A5" w:themeColor="accent3"/>
              <w:bottom w:val="single" w:sz="4" w:space="0" w:color="A5A5A5" w:themeColor="accent3"/>
              <w:right w:val="single" w:sz="4" w:space="0" w:color="auto"/>
            </w:tcBorders>
          </w:tcPr>
          <w:p w14:paraId="3D729AC6"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774" w:type="dxa"/>
            <w:tcBorders>
              <w:top w:val="single" w:sz="4" w:space="0" w:color="A5A5A5" w:themeColor="accent3"/>
              <w:left w:val="single" w:sz="4" w:space="0" w:color="auto"/>
              <w:bottom w:val="single" w:sz="4" w:space="0" w:color="A5A5A5" w:themeColor="accent3"/>
              <w:right w:val="single" w:sz="4" w:space="0" w:color="auto"/>
            </w:tcBorders>
          </w:tcPr>
          <w:p w14:paraId="226BCC90" w14:textId="7DBFAD91"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1" w:type="dxa"/>
            <w:tcBorders>
              <w:top w:val="single" w:sz="4" w:space="0" w:color="A5A5A5" w:themeColor="accent3"/>
              <w:left w:val="single" w:sz="4" w:space="0" w:color="auto"/>
              <w:bottom w:val="single" w:sz="4" w:space="0" w:color="A5A5A5" w:themeColor="accent3"/>
              <w:right w:val="single" w:sz="4" w:space="0" w:color="auto"/>
            </w:tcBorders>
          </w:tcPr>
          <w:p w14:paraId="1C936404"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412" w:type="dxa"/>
            <w:tcBorders>
              <w:top w:val="single" w:sz="4" w:space="0" w:color="A5A5A5" w:themeColor="accent3"/>
              <w:left w:val="single" w:sz="4" w:space="0" w:color="auto"/>
              <w:bottom w:val="single" w:sz="4" w:space="0" w:color="A5A5A5" w:themeColor="accent3"/>
              <w:right w:val="single" w:sz="4" w:space="0" w:color="auto"/>
            </w:tcBorders>
          </w:tcPr>
          <w:p w14:paraId="5D70ADAA"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7" w:type="dxa"/>
            <w:tcBorders>
              <w:left w:val="single" w:sz="4" w:space="0" w:color="auto"/>
            </w:tcBorders>
          </w:tcPr>
          <w:p w14:paraId="46C34626"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2C769B79"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4B660692"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701DACFA" w14:textId="42DA4A6D"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r>
      <w:tr w:rsidR="007C18AB" w14:paraId="64644187" w14:textId="2C8E1593" w:rsidTr="007C1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Borders>
              <w:right w:val="single" w:sz="4" w:space="0" w:color="auto"/>
            </w:tcBorders>
          </w:tcPr>
          <w:p w14:paraId="207A27B9"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right w:val="single" w:sz="4" w:space="0" w:color="auto"/>
            </w:tcBorders>
          </w:tcPr>
          <w:p w14:paraId="4E1E0648"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774" w:type="dxa"/>
            <w:tcBorders>
              <w:left w:val="single" w:sz="4" w:space="0" w:color="auto"/>
              <w:right w:val="single" w:sz="4" w:space="0" w:color="auto"/>
            </w:tcBorders>
          </w:tcPr>
          <w:p w14:paraId="0952AE04" w14:textId="191823B1"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321" w:type="dxa"/>
            <w:tcBorders>
              <w:left w:val="single" w:sz="4" w:space="0" w:color="auto"/>
              <w:right w:val="single" w:sz="4" w:space="0" w:color="auto"/>
            </w:tcBorders>
          </w:tcPr>
          <w:p w14:paraId="43EA7FB5"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412" w:type="dxa"/>
            <w:tcBorders>
              <w:left w:val="single" w:sz="4" w:space="0" w:color="auto"/>
              <w:right w:val="single" w:sz="4" w:space="0" w:color="auto"/>
            </w:tcBorders>
          </w:tcPr>
          <w:p w14:paraId="16321BB2"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327" w:type="dxa"/>
            <w:tcBorders>
              <w:left w:val="single" w:sz="4" w:space="0" w:color="auto"/>
            </w:tcBorders>
          </w:tcPr>
          <w:p w14:paraId="1B5D4672"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5481AAA1"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64929EA1" w14:textId="77777777"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61DE6252" w14:textId="4DE1A563" w:rsidR="007C18AB" w:rsidRDefault="007C18AB" w:rsidP="004067AB">
            <w:pPr>
              <w:tabs>
                <w:tab w:val="left" w:pos="2713"/>
              </w:tabs>
              <w:spacing w:after="120" w:line="340" w:lineRule="exact"/>
              <w:cnfStyle w:val="000000100000" w:firstRow="0" w:lastRow="0" w:firstColumn="0" w:lastColumn="0" w:oddVBand="0" w:evenVBand="0" w:oddHBand="1" w:evenHBand="0" w:firstRowFirstColumn="0" w:firstRowLastColumn="0" w:lastRowFirstColumn="0" w:lastRowLastColumn="0"/>
              <w:rPr>
                <w:rFonts w:ascii="Verdana" w:hAnsi="Verdana" w:cs="ArialMT"/>
                <w:sz w:val="20"/>
                <w:szCs w:val="20"/>
              </w:rPr>
            </w:pPr>
          </w:p>
        </w:tc>
      </w:tr>
      <w:tr w:rsidR="007C18AB" w14:paraId="16F60F27" w14:textId="5962C06E" w:rsidTr="007C18AB">
        <w:tc>
          <w:tcPr>
            <w:cnfStyle w:val="001000000000" w:firstRow="0" w:lastRow="0" w:firstColumn="1" w:lastColumn="0" w:oddVBand="0" w:evenVBand="0" w:oddHBand="0" w:evenHBand="0" w:firstRowFirstColumn="0" w:firstRowLastColumn="0" w:lastRowFirstColumn="0" w:lastRowLastColumn="0"/>
            <w:tcW w:w="1228" w:type="dxa"/>
            <w:tcBorders>
              <w:top w:val="single" w:sz="4" w:space="0" w:color="A5A5A5" w:themeColor="accent3"/>
              <w:bottom w:val="single" w:sz="4" w:space="0" w:color="A5A5A5" w:themeColor="accent3"/>
              <w:right w:val="single" w:sz="4" w:space="0" w:color="auto"/>
            </w:tcBorders>
          </w:tcPr>
          <w:p w14:paraId="6CE5F399" w14:textId="77777777" w:rsidR="007C18AB" w:rsidRDefault="007C18AB" w:rsidP="004067AB">
            <w:pPr>
              <w:tabs>
                <w:tab w:val="left" w:pos="2713"/>
              </w:tabs>
              <w:spacing w:after="120" w:line="340" w:lineRule="exact"/>
              <w:rPr>
                <w:rFonts w:ascii="Verdana" w:hAnsi="Verdana" w:cs="ArialMT"/>
                <w:sz w:val="20"/>
                <w:szCs w:val="20"/>
              </w:rPr>
            </w:pPr>
          </w:p>
        </w:tc>
        <w:tc>
          <w:tcPr>
            <w:tcW w:w="1556" w:type="dxa"/>
            <w:tcBorders>
              <w:top w:val="single" w:sz="4" w:space="0" w:color="A5A5A5" w:themeColor="accent3"/>
              <w:bottom w:val="single" w:sz="4" w:space="0" w:color="A5A5A5" w:themeColor="accent3"/>
              <w:right w:val="single" w:sz="4" w:space="0" w:color="auto"/>
            </w:tcBorders>
          </w:tcPr>
          <w:p w14:paraId="05576525"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774" w:type="dxa"/>
            <w:tcBorders>
              <w:top w:val="single" w:sz="4" w:space="0" w:color="A5A5A5" w:themeColor="accent3"/>
              <w:left w:val="single" w:sz="4" w:space="0" w:color="auto"/>
              <w:bottom w:val="single" w:sz="4" w:space="0" w:color="A5A5A5" w:themeColor="accent3"/>
              <w:right w:val="single" w:sz="4" w:space="0" w:color="auto"/>
            </w:tcBorders>
          </w:tcPr>
          <w:p w14:paraId="4CBF2666" w14:textId="3B7151AE"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1" w:type="dxa"/>
            <w:tcBorders>
              <w:top w:val="single" w:sz="4" w:space="0" w:color="A5A5A5" w:themeColor="accent3"/>
              <w:left w:val="single" w:sz="4" w:space="0" w:color="auto"/>
              <w:bottom w:val="single" w:sz="4" w:space="0" w:color="A5A5A5" w:themeColor="accent3"/>
              <w:right w:val="single" w:sz="4" w:space="0" w:color="auto"/>
            </w:tcBorders>
          </w:tcPr>
          <w:p w14:paraId="5C30ED98"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412" w:type="dxa"/>
            <w:tcBorders>
              <w:top w:val="single" w:sz="4" w:space="0" w:color="A5A5A5" w:themeColor="accent3"/>
              <w:left w:val="single" w:sz="4" w:space="0" w:color="auto"/>
              <w:bottom w:val="single" w:sz="4" w:space="0" w:color="A5A5A5" w:themeColor="accent3"/>
              <w:right w:val="single" w:sz="4" w:space="0" w:color="auto"/>
            </w:tcBorders>
          </w:tcPr>
          <w:p w14:paraId="5C17D88D"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327" w:type="dxa"/>
            <w:tcBorders>
              <w:left w:val="single" w:sz="4" w:space="0" w:color="auto"/>
            </w:tcBorders>
          </w:tcPr>
          <w:p w14:paraId="19DB8E7D"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618" w:type="dxa"/>
            <w:tcBorders>
              <w:left w:val="single" w:sz="4" w:space="0" w:color="auto"/>
            </w:tcBorders>
          </w:tcPr>
          <w:p w14:paraId="6A7E005F"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2219" w:type="dxa"/>
            <w:tcBorders>
              <w:left w:val="single" w:sz="4" w:space="0" w:color="auto"/>
              <w:right w:val="single" w:sz="4" w:space="0" w:color="auto"/>
            </w:tcBorders>
          </w:tcPr>
          <w:p w14:paraId="4B44132D" w14:textId="77777777"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c>
          <w:tcPr>
            <w:tcW w:w="1539" w:type="dxa"/>
            <w:tcBorders>
              <w:left w:val="single" w:sz="4" w:space="0" w:color="auto"/>
            </w:tcBorders>
          </w:tcPr>
          <w:p w14:paraId="3C7D3220" w14:textId="2CD039BF" w:rsidR="007C18AB" w:rsidRDefault="007C18AB" w:rsidP="004067AB">
            <w:pPr>
              <w:tabs>
                <w:tab w:val="left" w:pos="2713"/>
              </w:tabs>
              <w:spacing w:after="120" w:line="340" w:lineRule="exact"/>
              <w:cnfStyle w:val="000000000000" w:firstRow="0" w:lastRow="0" w:firstColumn="0" w:lastColumn="0" w:oddVBand="0" w:evenVBand="0" w:oddHBand="0" w:evenHBand="0" w:firstRowFirstColumn="0" w:firstRowLastColumn="0" w:lastRowFirstColumn="0" w:lastRowLastColumn="0"/>
              <w:rPr>
                <w:rFonts w:ascii="Verdana" w:hAnsi="Verdana" w:cs="ArialMT"/>
                <w:sz w:val="20"/>
                <w:szCs w:val="20"/>
              </w:rPr>
            </w:pPr>
          </w:p>
        </w:tc>
      </w:tr>
    </w:tbl>
    <w:p w14:paraId="3770CB5E" w14:textId="77777777" w:rsidR="00C818B2" w:rsidRDefault="00C818B2" w:rsidP="00C818B2">
      <w:pPr>
        <w:tabs>
          <w:tab w:val="left" w:pos="2713"/>
        </w:tabs>
        <w:spacing w:after="120" w:line="340" w:lineRule="exact"/>
        <w:rPr>
          <w:rFonts w:ascii="Verdana" w:hAnsi="Verdana" w:cs="ArialMT"/>
          <w:sz w:val="20"/>
          <w:szCs w:val="20"/>
        </w:rPr>
      </w:pPr>
    </w:p>
    <w:p w14:paraId="7231EEA8" w14:textId="77777777" w:rsidR="00542ACA" w:rsidRDefault="00542ACA" w:rsidP="00C818B2">
      <w:pPr>
        <w:tabs>
          <w:tab w:val="left" w:pos="2713"/>
        </w:tabs>
        <w:spacing w:after="120" w:line="340" w:lineRule="exact"/>
        <w:rPr>
          <w:rFonts w:ascii="Verdana" w:hAnsi="Verdana" w:cs="ArialMT"/>
          <w:sz w:val="20"/>
          <w:szCs w:val="20"/>
        </w:rPr>
      </w:pPr>
    </w:p>
    <w:p w14:paraId="48343FC5" w14:textId="77777777" w:rsidR="00542ACA" w:rsidRDefault="00542ACA" w:rsidP="00C818B2">
      <w:pPr>
        <w:tabs>
          <w:tab w:val="left" w:pos="2713"/>
        </w:tabs>
        <w:spacing w:after="120" w:line="340" w:lineRule="exact"/>
        <w:rPr>
          <w:rFonts w:ascii="Verdana" w:hAnsi="Verdana" w:cs="ArialMT"/>
          <w:sz w:val="20"/>
          <w:szCs w:val="20"/>
        </w:rPr>
        <w:sectPr w:rsidR="00542ACA" w:rsidSect="00CC3A94">
          <w:pgSz w:w="16838" w:h="11906" w:orient="landscape"/>
          <w:pgMar w:top="1701" w:right="1417" w:bottom="1701" w:left="1417" w:header="708" w:footer="708" w:gutter="0"/>
          <w:cols w:space="708"/>
          <w:titlePg/>
          <w:docGrid w:linePitch="360"/>
        </w:sectPr>
      </w:pPr>
    </w:p>
    <w:p w14:paraId="4E40963C" w14:textId="77777777" w:rsidR="003822CE" w:rsidRDefault="003822CE" w:rsidP="00542ACA">
      <w:pPr>
        <w:tabs>
          <w:tab w:val="left" w:pos="2713"/>
        </w:tabs>
        <w:spacing w:after="120" w:line="340" w:lineRule="exact"/>
        <w:jc w:val="center"/>
        <w:rPr>
          <w:rFonts w:ascii="Verdana" w:hAnsi="Verdana" w:cs="ArialMT"/>
          <w:b/>
          <w:bCs/>
          <w:sz w:val="36"/>
          <w:szCs w:val="30"/>
        </w:rPr>
      </w:pPr>
    </w:p>
    <w:p w14:paraId="3568BD25" w14:textId="459A5F23" w:rsidR="00542ACA" w:rsidRPr="000A0C22" w:rsidRDefault="00542ACA" w:rsidP="000A0C22">
      <w:pPr>
        <w:pStyle w:val="Ttulo1"/>
        <w:jc w:val="center"/>
        <w:rPr>
          <w:b/>
          <w:bCs/>
          <w:color w:val="auto"/>
          <w:sz w:val="72"/>
          <w:szCs w:val="72"/>
        </w:rPr>
      </w:pPr>
      <w:bookmarkStart w:id="43" w:name="_Toc123633736"/>
      <w:r w:rsidRPr="000A0C22">
        <w:rPr>
          <w:b/>
          <w:bCs/>
          <w:color w:val="auto"/>
          <w:sz w:val="72"/>
          <w:szCs w:val="72"/>
        </w:rPr>
        <w:t xml:space="preserve">Anexo </w:t>
      </w:r>
      <w:r w:rsidR="003822CE" w:rsidRPr="000A0C22">
        <w:rPr>
          <w:b/>
          <w:bCs/>
          <w:color w:val="auto"/>
          <w:sz w:val="72"/>
          <w:szCs w:val="72"/>
        </w:rPr>
        <w:t>I</w:t>
      </w:r>
      <w:r w:rsidRPr="000A0C22">
        <w:rPr>
          <w:b/>
          <w:bCs/>
          <w:color w:val="auto"/>
          <w:sz w:val="72"/>
          <w:szCs w:val="72"/>
        </w:rPr>
        <w:t>I</w:t>
      </w:r>
      <w:bookmarkEnd w:id="43"/>
    </w:p>
    <w:p w14:paraId="0E2D00DF" w14:textId="4C81D615" w:rsidR="00542ACA" w:rsidRPr="00AB1C31" w:rsidRDefault="007B50D0" w:rsidP="00AB1C31">
      <w:pPr>
        <w:pStyle w:val="Ttulo2"/>
        <w:spacing w:after="120"/>
        <w:jc w:val="center"/>
        <w:rPr>
          <w:b/>
          <w:bCs/>
          <w:color w:val="auto"/>
          <w:sz w:val="40"/>
          <w:szCs w:val="40"/>
        </w:rPr>
      </w:pPr>
      <w:bookmarkStart w:id="44" w:name="_Toc123633737"/>
      <w:r>
        <w:rPr>
          <w:b/>
          <w:bCs/>
          <w:color w:val="auto"/>
          <w:sz w:val="40"/>
          <w:szCs w:val="40"/>
        </w:rPr>
        <w:t>Formulário</w:t>
      </w:r>
      <w:r w:rsidR="00203E49" w:rsidRPr="00AB1C31">
        <w:rPr>
          <w:b/>
          <w:bCs/>
          <w:color w:val="auto"/>
          <w:sz w:val="40"/>
          <w:szCs w:val="40"/>
        </w:rPr>
        <w:t xml:space="preserve"> de Participação</w:t>
      </w:r>
      <w:bookmarkEnd w:id="44"/>
    </w:p>
    <w:p w14:paraId="6F873470" w14:textId="77777777" w:rsidR="00542ACA" w:rsidRPr="00C818B2" w:rsidRDefault="00542ACA" w:rsidP="00542ACA">
      <w:pPr>
        <w:tabs>
          <w:tab w:val="left" w:pos="2713"/>
        </w:tabs>
        <w:spacing w:after="120" w:line="340" w:lineRule="exact"/>
        <w:jc w:val="center"/>
        <w:rPr>
          <w:rFonts w:ascii="Verdana" w:hAnsi="Verdana" w:cs="ArialMT"/>
          <w:b/>
          <w:bCs/>
          <w:sz w:val="28"/>
          <w:szCs w:val="26"/>
        </w:rPr>
      </w:pPr>
    </w:p>
    <w:p w14:paraId="4CCC03D1" w14:textId="27E349BC" w:rsidR="008A774E" w:rsidRDefault="007B50D0" w:rsidP="001021F9">
      <w:pPr>
        <w:tabs>
          <w:tab w:val="left" w:pos="2713"/>
        </w:tabs>
        <w:spacing w:after="120" w:line="340" w:lineRule="exact"/>
        <w:jc w:val="both"/>
      </w:pPr>
      <w:r>
        <w:rPr>
          <w:b/>
          <w:bCs/>
          <w:sz w:val="28"/>
          <w:szCs w:val="28"/>
        </w:rPr>
        <w:t>Formulário</w:t>
      </w:r>
      <w:r w:rsidR="006131D3" w:rsidRPr="006131D3">
        <w:rPr>
          <w:b/>
          <w:bCs/>
          <w:sz w:val="28"/>
          <w:szCs w:val="28"/>
        </w:rPr>
        <w:t xml:space="preserve"> de Participação</w:t>
      </w:r>
    </w:p>
    <w:p w14:paraId="02D7219F" w14:textId="370579CF" w:rsidR="00FD6C95" w:rsidRDefault="00F57947" w:rsidP="001021F9">
      <w:pPr>
        <w:tabs>
          <w:tab w:val="left" w:pos="2713"/>
        </w:tabs>
        <w:spacing w:after="120" w:line="340" w:lineRule="exact"/>
        <w:jc w:val="both"/>
      </w:pPr>
      <w:r>
        <w:t xml:space="preserve">Eu </w:t>
      </w:r>
      <w:r w:rsidR="00781A40" w:rsidRPr="00C91CC4">
        <w:rPr>
          <w:rFonts w:ascii="Verdana" w:hAnsi="Verdana" w:cs="ArialMT"/>
          <w:sz w:val="20"/>
          <w:szCs w:val="20"/>
        </w:rPr>
        <w:t>[●]</w:t>
      </w:r>
      <w:r w:rsidR="00781A40">
        <w:rPr>
          <w:rFonts w:ascii="Verdana" w:hAnsi="Verdana" w:cs="ArialMT"/>
          <w:sz w:val="20"/>
          <w:szCs w:val="20"/>
        </w:rPr>
        <w:t xml:space="preserve"> </w:t>
      </w:r>
      <w:r>
        <w:t>com</w:t>
      </w:r>
      <w:r w:rsidR="00E82E20">
        <w:t xml:space="preserve"> o</w:t>
      </w:r>
      <w:r>
        <w:t xml:space="preserve"> </w:t>
      </w:r>
      <w:r w:rsidR="00E82E20">
        <w:t xml:space="preserve">NIF/NIPC, </w:t>
      </w:r>
      <w:r w:rsidR="00781A40" w:rsidRPr="00C91CC4">
        <w:rPr>
          <w:rFonts w:ascii="Verdana" w:hAnsi="Verdana" w:cs="ArialMT"/>
          <w:sz w:val="20"/>
          <w:szCs w:val="20"/>
        </w:rPr>
        <w:t>[●]</w:t>
      </w:r>
      <w:r w:rsidR="00E82E20">
        <w:t xml:space="preserve">, </w:t>
      </w:r>
      <w:r w:rsidR="00373304">
        <w:t xml:space="preserve">morada </w:t>
      </w:r>
      <w:r w:rsidR="00781A40" w:rsidRPr="00C91CC4">
        <w:rPr>
          <w:rFonts w:ascii="Verdana" w:hAnsi="Verdana" w:cs="ArialMT"/>
          <w:sz w:val="20"/>
          <w:szCs w:val="20"/>
        </w:rPr>
        <w:t>[●]</w:t>
      </w:r>
      <w:r w:rsidR="00BB4D9E">
        <w:t>com</w:t>
      </w:r>
      <w:r w:rsidR="00520EBA">
        <w:t xml:space="preserve"> CPE nº </w:t>
      </w:r>
      <w:r w:rsidR="00781A40" w:rsidRPr="00C91CC4">
        <w:rPr>
          <w:rFonts w:ascii="Verdana" w:hAnsi="Verdana" w:cs="ArialMT"/>
          <w:sz w:val="20"/>
          <w:szCs w:val="20"/>
        </w:rPr>
        <w:t>[●]</w:t>
      </w:r>
      <w:r>
        <w:t>,</w:t>
      </w:r>
      <w:r w:rsidR="001021F9">
        <w:t xml:space="preserve"> </w:t>
      </w:r>
      <w:r>
        <w:t>declar</w:t>
      </w:r>
      <w:r w:rsidR="00092F0B">
        <w:t>o</w:t>
      </w:r>
      <w:r>
        <w:t xml:space="preserve"> que </w:t>
      </w:r>
      <w:r w:rsidR="001021F9">
        <w:t>pretendo aderi</w:t>
      </w:r>
      <w:r w:rsidR="007B50D0">
        <w:t>r</w:t>
      </w:r>
      <w:r w:rsidR="001021F9">
        <w:t xml:space="preserve"> </w:t>
      </w:r>
      <w:r w:rsidR="007C18AB">
        <w:t xml:space="preserve">como </w:t>
      </w:r>
      <w:r w:rsidR="00781A40">
        <w:t xml:space="preserve">tipo de </w:t>
      </w:r>
      <w:r w:rsidR="007C18AB">
        <w:t xml:space="preserve">membro </w:t>
      </w:r>
      <w:r w:rsidR="00781A40" w:rsidRPr="00C91CC4">
        <w:rPr>
          <w:rFonts w:ascii="Verdana" w:hAnsi="Verdana" w:cs="ArialMT"/>
          <w:sz w:val="20"/>
          <w:szCs w:val="20"/>
        </w:rPr>
        <w:t>[●]</w:t>
      </w:r>
      <w:r w:rsidR="007C18AB">
        <w:t xml:space="preserve"> </w:t>
      </w:r>
      <w:r w:rsidR="00FD6C95">
        <w:t>ao presente ACC de nome</w:t>
      </w:r>
      <w:r w:rsidR="00781A40">
        <w:t xml:space="preserve"> </w:t>
      </w:r>
      <w:r w:rsidR="00781A40" w:rsidRPr="00C91CC4">
        <w:rPr>
          <w:rFonts w:ascii="Verdana" w:hAnsi="Verdana" w:cs="ArialMT"/>
          <w:sz w:val="20"/>
          <w:szCs w:val="20"/>
        </w:rPr>
        <w:t>[●]</w:t>
      </w:r>
      <w:r w:rsidR="00FD6C95">
        <w:t xml:space="preserve">. </w:t>
      </w:r>
    </w:p>
    <w:p w14:paraId="39F5765E" w14:textId="518A9BB4" w:rsidR="007C0605" w:rsidRDefault="00FD6C95" w:rsidP="001021F9">
      <w:pPr>
        <w:tabs>
          <w:tab w:val="left" w:pos="2713"/>
        </w:tabs>
        <w:spacing w:after="120" w:line="340" w:lineRule="exact"/>
        <w:jc w:val="both"/>
      </w:pPr>
      <w:r>
        <w:t>Para minha adesão li e aceitei os termos e condições do “Regulamento Interno” com versão</w:t>
      </w:r>
      <w:r w:rsidR="00781A40">
        <w:t xml:space="preserve"> n.º </w:t>
      </w:r>
      <w:r w:rsidR="00781A40" w:rsidRPr="00C91CC4">
        <w:rPr>
          <w:rFonts w:ascii="Verdana" w:hAnsi="Verdana" w:cs="ArialMT"/>
          <w:sz w:val="20"/>
          <w:szCs w:val="20"/>
        </w:rPr>
        <w:t>[●]</w:t>
      </w:r>
      <w:r w:rsidR="008A774E">
        <w:t xml:space="preserve"> </w:t>
      </w:r>
      <w:r w:rsidR="007C0605">
        <w:t>aprova</w:t>
      </w:r>
      <w:r w:rsidR="008A774E">
        <w:t xml:space="preserve">do na ata </w:t>
      </w:r>
      <w:r w:rsidR="00781A40" w:rsidRPr="00C91CC4">
        <w:rPr>
          <w:rFonts w:ascii="Verdana" w:hAnsi="Verdana" w:cs="ArialMT"/>
          <w:sz w:val="20"/>
          <w:szCs w:val="20"/>
        </w:rPr>
        <w:t>[●]</w:t>
      </w:r>
      <w:r w:rsidR="008A774E">
        <w:t xml:space="preserve"> do dia </w:t>
      </w:r>
      <w:r w:rsidR="00781A40" w:rsidRPr="00C91CC4">
        <w:rPr>
          <w:rFonts w:ascii="Verdana" w:hAnsi="Verdana" w:cs="ArialMT"/>
          <w:sz w:val="20"/>
          <w:szCs w:val="20"/>
        </w:rPr>
        <w:t>[●]</w:t>
      </w:r>
      <w:r w:rsidR="008A774E">
        <w:t>.</w:t>
      </w:r>
    </w:p>
    <w:p w14:paraId="635874C2" w14:textId="77777777" w:rsidR="008A774E" w:rsidRDefault="008A774E" w:rsidP="001021F9">
      <w:pPr>
        <w:tabs>
          <w:tab w:val="left" w:pos="2713"/>
        </w:tabs>
        <w:spacing w:after="120" w:line="340" w:lineRule="exact"/>
        <w:jc w:val="both"/>
        <w:rPr>
          <w:rFonts w:ascii="Verdana" w:hAnsi="Verdana" w:cs="ArialMT"/>
          <w:sz w:val="20"/>
          <w:szCs w:val="20"/>
        </w:rPr>
      </w:pPr>
    </w:p>
    <w:p w14:paraId="7F40B708" w14:textId="77777777" w:rsidR="006131D3" w:rsidRDefault="006131D3" w:rsidP="001021F9">
      <w:pPr>
        <w:tabs>
          <w:tab w:val="left" w:pos="2713"/>
        </w:tabs>
        <w:spacing w:after="120" w:line="340" w:lineRule="exact"/>
        <w:jc w:val="both"/>
        <w:rPr>
          <w:rFonts w:ascii="Verdana" w:hAnsi="Verdana" w:cs="ArialMT"/>
          <w:sz w:val="20"/>
          <w:szCs w:val="20"/>
        </w:rPr>
      </w:pPr>
    </w:p>
    <w:p w14:paraId="364487A9" w14:textId="77777777" w:rsidR="006131D3" w:rsidRDefault="006131D3" w:rsidP="001021F9">
      <w:pPr>
        <w:tabs>
          <w:tab w:val="left" w:pos="2713"/>
        </w:tabs>
        <w:spacing w:after="120" w:line="340" w:lineRule="exact"/>
        <w:jc w:val="both"/>
        <w:rPr>
          <w:rFonts w:ascii="Verdana" w:hAnsi="Verdana" w:cs="ArialMT"/>
          <w:sz w:val="20"/>
          <w:szCs w:val="20"/>
        </w:rPr>
      </w:pPr>
    </w:p>
    <w:p w14:paraId="1057593F" w14:textId="2A267210" w:rsidR="006131D3" w:rsidRDefault="006131D3" w:rsidP="00781A40">
      <w:pPr>
        <w:tabs>
          <w:tab w:val="left" w:pos="2713"/>
        </w:tabs>
        <w:spacing w:after="120" w:line="340" w:lineRule="exact"/>
        <w:jc w:val="right"/>
        <w:rPr>
          <w:rFonts w:ascii="Verdana" w:hAnsi="Verdana" w:cs="ArialMT"/>
          <w:sz w:val="20"/>
          <w:szCs w:val="20"/>
        </w:rPr>
      </w:pPr>
      <w:r>
        <w:rPr>
          <w:rFonts w:ascii="Verdana" w:hAnsi="Verdana" w:cs="ArialMT"/>
          <w:sz w:val="20"/>
          <w:szCs w:val="20"/>
        </w:rPr>
        <w:t>_______________</w:t>
      </w:r>
    </w:p>
    <w:p w14:paraId="36A0742D" w14:textId="4968980A" w:rsidR="006131D3" w:rsidRDefault="006131D3" w:rsidP="00781A40">
      <w:pPr>
        <w:tabs>
          <w:tab w:val="left" w:pos="2713"/>
        </w:tabs>
        <w:spacing w:after="120" w:line="340" w:lineRule="exact"/>
        <w:jc w:val="right"/>
        <w:rPr>
          <w:rFonts w:ascii="Verdana" w:hAnsi="Verdana" w:cs="ArialMT"/>
          <w:sz w:val="20"/>
          <w:szCs w:val="20"/>
        </w:rPr>
      </w:pPr>
      <w:r w:rsidRPr="00781A40">
        <w:rPr>
          <w:rFonts w:ascii="Verdana" w:hAnsi="Verdana" w:cs="ArialMT"/>
          <w:sz w:val="20"/>
          <w:szCs w:val="20"/>
        </w:rPr>
        <w:t>[data e local]</w:t>
      </w:r>
    </w:p>
    <w:p w14:paraId="56412557" w14:textId="77777777" w:rsidR="006131D3" w:rsidRDefault="006131D3" w:rsidP="00781A40">
      <w:pPr>
        <w:tabs>
          <w:tab w:val="left" w:pos="2713"/>
        </w:tabs>
        <w:spacing w:after="120" w:line="340" w:lineRule="exact"/>
        <w:jc w:val="right"/>
        <w:rPr>
          <w:rFonts w:ascii="Verdana" w:hAnsi="Verdana" w:cs="ArialMT"/>
          <w:sz w:val="20"/>
          <w:szCs w:val="20"/>
        </w:rPr>
      </w:pPr>
    </w:p>
    <w:p w14:paraId="41CA135A" w14:textId="77777777" w:rsidR="00B63237" w:rsidRDefault="00B63237" w:rsidP="001021F9">
      <w:pPr>
        <w:tabs>
          <w:tab w:val="left" w:pos="2713"/>
        </w:tabs>
        <w:spacing w:after="120" w:line="340" w:lineRule="exact"/>
        <w:jc w:val="both"/>
        <w:rPr>
          <w:rFonts w:ascii="Verdana" w:hAnsi="Verdana" w:cs="ArialMT"/>
          <w:sz w:val="20"/>
          <w:szCs w:val="20"/>
        </w:rPr>
      </w:pPr>
    </w:p>
    <w:p w14:paraId="5EBF5E1E" w14:textId="77777777" w:rsidR="00B63237" w:rsidRDefault="00B63237" w:rsidP="001021F9">
      <w:pPr>
        <w:tabs>
          <w:tab w:val="left" w:pos="2713"/>
        </w:tabs>
        <w:spacing w:after="120" w:line="340" w:lineRule="exact"/>
        <w:jc w:val="both"/>
        <w:rPr>
          <w:rFonts w:ascii="Verdana" w:hAnsi="Verdana" w:cs="ArialMT"/>
          <w:sz w:val="20"/>
          <w:szCs w:val="20"/>
        </w:rPr>
      </w:pPr>
    </w:p>
    <w:p w14:paraId="3988B5BF" w14:textId="74557FD3" w:rsidR="006131D3" w:rsidRDefault="007B0658" w:rsidP="001021F9">
      <w:pPr>
        <w:tabs>
          <w:tab w:val="left" w:pos="2713"/>
        </w:tabs>
        <w:spacing w:after="120" w:line="340" w:lineRule="exact"/>
        <w:jc w:val="both"/>
        <w:rPr>
          <w:rFonts w:ascii="Verdana" w:hAnsi="Verdana" w:cs="ArialMT"/>
          <w:sz w:val="20"/>
          <w:szCs w:val="20"/>
        </w:rPr>
      </w:pPr>
      <w:r>
        <w:rPr>
          <w:rFonts w:ascii="Verdana" w:hAnsi="Verdana" w:cs="ArialMT"/>
          <w:sz w:val="20"/>
          <w:szCs w:val="20"/>
        </w:rPr>
        <w:t>_________________________</w:t>
      </w:r>
      <w:r w:rsidR="00B63237">
        <w:rPr>
          <w:rFonts w:ascii="Verdana" w:hAnsi="Verdana" w:cs="ArialMT"/>
          <w:sz w:val="20"/>
          <w:szCs w:val="20"/>
        </w:rPr>
        <w:t xml:space="preserve">                        </w:t>
      </w:r>
      <w:r>
        <w:rPr>
          <w:rFonts w:ascii="Verdana" w:hAnsi="Verdana" w:cs="ArialMT"/>
          <w:sz w:val="20"/>
          <w:szCs w:val="20"/>
        </w:rPr>
        <w:t>_________________________</w:t>
      </w:r>
    </w:p>
    <w:p w14:paraId="1B7A3B0A" w14:textId="26155740" w:rsidR="00B63237" w:rsidRDefault="00B63237" w:rsidP="001021F9">
      <w:pPr>
        <w:tabs>
          <w:tab w:val="left" w:pos="2713"/>
        </w:tabs>
        <w:spacing w:after="120" w:line="340" w:lineRule="exact"/>
        <w:jc w:val="both"/>
        <w:rPr>
          <w:rFonts w:ascii="Verdana" w:hAnsi="Verdana" w:cs="ArialMT"/>
          <w:sz w:val="20"/>
          <w:szCs w:val="20"/>
        </w:rPr>
      </w:pPr>
      <w:r>
        <w:rPr>
          <w:rFonts w:ascii="Verdana" w:hAnsi="Verdana" w:cs="ArialMT"/>
          <w:sz w:val="20"/>
          <w:szCs w:val="20"/>
        </w:rPr>
        <w:t xml:space="preserve">  </w:t>
      </w:r>
      <w:r w:rsidR="007B0658">
        <w:rPr>
          <w:rFonts w:ascii="Verdana" w:hAnsi="Verdana" w:cs="ArialMT"/>
          <w:sz w:val="20"/>
          <w:szCs w:val="20"/>
        </w:rPr>
        <w:t xml:space="preserve"> </w:t>
      </w:r>
      <w:r>
        <w:rPr>
          <w:rFonts w:ascii="Verdana" w:hAnsi="Verdana" w:cs="ArialMT"/>
          <w:sz w:val="20"/>
          <w:szCs w:val="20"/>
        </w:rPr>
        <w:t>[nome do membro]</w:t>
      </w:r>
      <w:r w:rsidR="007B0658">
        <w:rPr>
          <w:rFonts w:ascii="Verdana" w:hAnsi="Verdana" w:cs="ArialMT"/>
          <w:sz w:val="20"/>
          <w:szCs w:val="20"/>
        </w:rPr>
        <w:tab/>
      </w:r>
      <w:r w:rsidR="007B0658">
        <w:rPr>
          <w:rFonts w:ascii="Verdana" w:hAnsi="Verdana" w:cs="ArialMT"/>
          <w:sz w:val="20"/>
          <w:szCs w:val="20"/>
        </w:rPr>
        <w:tab/>
      </w:r>
      <w:r w:rsidR="007B0658">
        <w:rPr>
          <w:rFonts w:ascii="Verdana" w:hAnsi="Verdana" w:cs="ArialMT"/>
          <w:sz w:val="20"/>
          <w:szCs w:val="20"/>
        </w:rPr>
        <w:tab/>
      </w:r>
      <w:r w:rsidR="007B0658">
        <w:rPr>
          <w:rFonts w:ascii="Verdana" w:hAnsi="Verdana" w:cs="ArialMT"/>
          <w:sz w:val="20"/>
          <w:szCs w:val="20"/>
        </w:rPr>
        <w:tab/>
      </w:r>
      <w:r w:rsidR="007B0658">
        <w:rPr>
          <w:rFonts w:ascii="Verdana" w:hAnsi="Verdana" w:cs="ArialMT"/>
          <w:sz w:val="20"/>
          <w:szCs w:val="20"/>
        </w:rPr>
        <w:tab/>
        <w:t>[representante da EGAC]</w:t>
      </w:r>
    </w:p>
    <w:p w14:paraId="2589AAA9" w14:textId="77777777" w:rsidR="007C18AB" w:rsidRDefault="007C18AB" w:rsidP="001021F9">
      <w:pPr>
        <w:tabs>
          <w:tab w:val="left" w:pos="2713"/>
        </w:tabs>
        <w:spacing w:after="120" w:line="340" w:lineRule="exact"/>
        <w:jc w:val="both"/>
        <w:rPr>
          <w:rFonts w:ascii="Verdana" w:hAnsi="Verdana" w:cs="ArialMT"/>
          <w:sz w:val="20"/>
          <w:szCs w:val="20"/>
        </w:rPr>
      </w:pPr>
    </w:p>
    <w:p w14:paraId="0F8078EB" w14:textId="77777777" w:rsidR="007C18AB" w:rsidRDefault="007C18AB" w:rsidP="001021F9">
      <w:pPr>
        <w:tabs>
          <w:tab w:val="left" w:pos="2713"/>
        </w:tabs>
        <w:spacing w:after="120" w:line="340" w:lineRule="exact"/>
        <w:jc w:val="both"/>
        <w:rPr>
          <w:rFonts w:ascii="Verdana" w:hAnsi="Verdana" w:cs="ArialMT"/>
          <w:sz w:val="20"/>
          <w:szCs w:val="20"/>
        </w:rPr>
      </w:pPr>
    </w:p>
    <w:p w14:paraId="2600E269" w14:textId="77777777" w:rsidR="007C18AB" w:rsidRDefault="007C18AB" w:rsidP="001021F9">
      <w:pPr>
        <w:tabs>
          <w:tab w:val="left" w:pos="2713"/>
        </w:tabs>
        <w:spacing w:after="120" w:line="340" w:lineRule="exact"/>
        <w:jc w:val="both"/>
        <w:rPr>
          <w:rFonts w:ascii="Verdana" w:hAnsi="Verdana" w:cs="ArialMT"/>
          <w:sz w:val="20"/>
          <w:szCs w:val="20"/>
        </w:rPr>
      </w:pPr>
    </w:p>
    <w:p w14:paraId="4A1977F1" w14:textId="77777777" w:rsidR="007C18AB" w:rsidRDefault="007C18AB" w:rsidP="001021F9">
      <w:pPr>
        <w:tabs>
          <w:tab w:val="left" w:pos="2713"/>
        </w:tabs>
        <w:spacing w:after="120" w:line="340" w:lineRule="exact"/>
        <w:jc w:val="both"/>
        <w:rPr>
          <w:rFonts w:ascii="Verdana" w:hAnsi="Verdana" w:cs="ArialMT"/>
          <w:sz w:val="20"/>
          <w:szCs w:val="20"/>
        </w:rPr>
      </w:pPr>
    </w:p>
    <w:p w14:paraId="0243F0B5" w14:textId="77777777" w:rsidR="007C18AB" w:rsidRDefault="007C18AB" w:rsidP="001021F9">
      <w:pPr>
        <w:tabs>
          <w:tab w:val="left" w:pos="2713"/>
        </w:tabs>
        <w:spacing w:after="120" w:line="340" w:lineRule="exact"/>
        <w:jc w:val="both"/>
        <w:rPr>
          <w:rFonts w:ascii="Verdana" w:hAnsi="Verdana" w:cs="ArialMT"/>
          <w:sz w:val="20"/>
          <w:szCs w:val="20"/>
        </w:rPr>
      </w:pPr>
    </w:p>
    <w:p w14:paraId="5E8F80D3" w14:textId="77777777" w:rsidR="007C18AB" w:rsidRDefault="007C18AB" w:rsidP="001021F9">
      <w:pPr>
        <w:tabs>
          <w:tab w:val="left" w:pos="2713"/>
        </w:tabs>
        <w:spacing w:after="120" w:line="340" w:lineRule="exact"/>
        <w:jc w:val="both"/>
        <w:rPr>
          <w:rFonts w:ascii="Verdana" w:hAnsi="Verdana" w:cs="ArialMT"/>
          <w:sz w:val="20"/>
          <w:szCs w:val="20"/>
        </w:rPr>
      </w:pPr>
    </w:p>
    <w:p w14:paraId="48A93CBD" w14:textId="77777777" w:rsidR="007C18AB" w:rsidRDefault="007C18AB" w:rsidP="001021F9">
      <w:pPr>
        <w:tabs>
          <w:tab w:val="left" w:pos="2713"/>
        </w:tabs>
        <w:spacing w:after="120" w:line="340" w:lineRule="exact"/>
        <w:jc w:val="both"/>
        <w:rPr>
          <w:rFonts w:ascii="Verdana" w:hAnsi="Verdana" w:cs="ArialMT"/>
          <w:sz w:val="20"/>
          <w:szCs w:val="20"/>
        </w:rPr>
      </w:pPr>
    </w:p>
    <w:p w14:paraId="56C663CF" w14:textId="77777777" w:rsidR="007C18AB" w:rsidRDefault="007C18AB" w:rsidP="001021F9">
      <w:pPr>
        <w:tabs>
          <w:tab w:val="left" w:pos="2713"/>
        </w:tabs>
        <w:spacing w:after="120" w:line="340" w:lineRule="exact"/>
        <w:jc w:val="both"/>
        <w:rPr>
          <w:rFonts w:ascii="Verdana" w:hAnsi="Verdana" w:cs="ArialMT"/>
          <w:sz w:val="20"/>
          <w:szCs w:val="20"/>
        </w:rPr>
      </w:pPr>
    </w:p>
    <w:p w14:paraId="76B8E3D9" w14:textId="77777777" w:rsidR="007C18AB" w:rsidRDefault="007C18AB" w:rsidP="001021F9">
      <w:pPr>
        <w:tabs>
          <w:tab w:val="left" w:pos="2713"/>
        </w:tabs>
        <w:spacing w:after="120" w:line="340" w:lineRule="exact"/>
        <w:jc w:val="both"/>
        <w:rPr>
          <w:rFonts w:ascii="Verdana" w:hAnsi="Verdana" w:cs="ArialMT"/>
          <w:sz w:val="20"/>
          <w:szCs w:val="20"/>
        </w:rPr>
      </w:pPr>
    </w:p>
    <w:p w14:paraId="4F7B7E00" w14:textId="77777777" w:rsidR="007C18AB" w:rsidRDefault="007C18AB" w:rsidP="001021F9">
      <w:pPr>
        <w:tabs>
          <w:tab w:val="left" w:pos="2713"/>
        </w:tabs>
        <w:spacing w:after="120" w:line="340" w:lineRule="exact"/>
        <w:jc w:val="both"/>
        <w:rPr>
          <w:rFonts w:ascii="Verdana" w:hAnsi="Verdana" w:cs="ArialMT"/>
          <w:sz w:val="20"/>
          <w:szCs w:val="20"/>
        </w:rPr>
      </w:pPr>
    </w:p>
    <w:p w14:paraId="08082FF0" w14:textId="381C744E" w:rsidR="007C18AB" w:rsidRPr="000A0C22" w:rsidRDefault="007C18AB" w:rsidP="000A0C22">
      <w:pPr>
        <w:pStyle w:val="Ttulo1"/>
        <w:jc w:val="center"/>
        <w:rPr>
          <w:b/>
          <w:bCs/>
          <w:color w:val="auto"/>
          <w:sz w:val="72"/>
          <w:szCs w:val="72"/>
        </w:rPr>
      </w:pPr>
      <w:bookmarkStart w:id="45" w:name="_Toc123633738"/>
      <w:r w:rsidRPr="000A0C22">
        <w:rPr>
          <w:b/>
          <w:bCs/>
          <w:color w:val="auto"/>
          <w:sz w:val="72"/>
          <w:szCs w:val="72"/>
        </w:rPr>
        <w:lastRenderedPageBreak/>
        <w:t>Anexo III</w:t>
      </w:r>
      <w:bookmarkEnd w:id="45"/>
    </w:p>
    <w:p w14:paraId="29DD9FE9" w14:textId="0BAF761B" w:rsidR="007C18AB" w:rsidRPr="00AB1C31" w:rsidRDefault="00FA3387" w:rsidP="00AB1C31">
      <w:pPr>
        <w:pStyle w:val="Ttulo2"/>
        <w:spacing w:after="120"/>
        <w:jc w:val="center"/>
        <w:rPr>
          <w:b/>
          <w:bCs/>
          <w:color w:val="auto"/>
          <w:sz w:val="40"/>
          <w:szCs w:val="40"/>
        </w:rPr>
      </w:pPr>
      <w:bookmarkStart w:id="46" w:name="_Toc123633739"/>
      <w:r>
        <w:rPr>
          <w:b/>
          <w:bCs/>
          <w:color w:val="auto"/>
          <w:sz w:val="40"/>
          <w:szCs w:val="40"/>
        </w:rPr>
        <w:t>Glossário</w:t>
      </w:r>
      <w:bookmarkEnd w:id="46"/>
    </w:p>
    <w:p w14:paraId="49FB9694" w14:textId="77777777" w:rsidR="00794628" w:rsidRDefault="00794628" w:rsidP="00794628">
      <w:pPr>
        <w:tabs>
          <w:tab w:val="left" w:pos="2713"/>
        </w:tabs>
        <w:spacing w:after="120" w:line="340" w:lineRule="exact"/>
        <w:rPr>
          <w:rFonts w:ascii="Verdana" w:hAnsi="Verdana" w:cs="ArialMT"/>
          <w:b/>
          <w:bCs/>
          <w:sz w:val="28"/>
          <w:szCs w:val="26"/>
        </w:rPr>
      </w:pPr>
    </w:p>
    <w:p w14:paraId="38A4CCAD" w14:textId="6BAEB289" w:rsidR="003B32BC" w:rsidRPr="00FA3387" w:rsidRDefault="003B32BC" w:rsidP="00092F0B">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Agregação</w:t>
      </w:r>
      <w:r w:rsidRPr="00FA3387">
        <w:rPr>
          <w:rFonts w:ascii="Verdana" w:hAnsi="Verdana"/>
          <w:sz w:val="20"/>
          <w:szCs w:val="20"/>
        </w:rPr>
        <w:t>», uma função desempenhada por uma pessoa singular ou coletiva, que pode ser ou não um comercializador, que combina a eletricidade produzida, consumida ou armazenada de múltiplos clientes para compra ou venda em mercados de energia ou de serviços de sistema;</w:t>
      </w:r>
    </w:p>
    <w:p w14:paraId="7C03E94F" w14:textId="2BC07A72" w:rsidR="00FA3387" w:rsidRDefault="00FA3387" w:rsidP="00092F0B">
      <w:pPr>
        <w:tabs>
          <w:tab w:val="left" w:pos="2713"/>
        </w:tabs>
        <w:spacing w:before="120" w:after="120" w:line="340" w:lineRule="exact"/>
        <w:jc w:val="both"/>
        <w:rPr>
          <w:rFonts w:ascii="Verdana" w:hAnsi="Verdana" w:cs="ArialMT"/>
          <w:sz w:val="20"/>
          <w:szCs w:val="20"/>
        </w:rPr>
      </w:pPr>
      <w:r w:rsidRPr="00FA3387">
        <w:rPr>
          <w:rFonts w:ascii="Verdana" w:hAnsi="Verdana"/>
          <w:sz w:val="20"/>
          <w:szCs w:val="20"/>
        </w:rPr>
        <w:t>«</w:t>
      </w:r>
      <w:r w:rsidR="00124FEF" w:rsidRPr="00AD0E64">
        <w:rPr>
          <w:rFonts w:ascii="Verdana" w:hAnsi="Verdana"/>
          <w:b/>
          <w:bCs/>
          <w:sz w:val="20"/>
          <w:szCs w:val="20"/>
        </w:rPr>
        <w:t>Autoconsumidor</w:t>
      </w:r>
      <w:r w:rsidR="00124FEF" w:rsidRPr="00FA3387">
        <w:rPr>
          <w:rFonts w:ascii="Verdana" w:hAnsi="Verdana"/>
          <w:sz w:val="20"/>
          <w:szCs w:val="20"/>
        </w:rPr>
        <w:t xml:space="preserve">» </w:t>
      </w:r>
      <w:r w:rsidR="00CD2E2F">
        <w:rPr>
          <w:rFonts w:ascii="Verdana" w:hAnsi="Verdana"/>
          <w:sz w:val="20"/>
          <w:szCs w:val="20"/>
        </w:rPr>
        <w:t xml:space="preserve">ou </w:t>
      </w:r>
      <w:r w:rsidR="00CD2E2F" w:rsidRPr="00FA3387">
        <w:rPr>
          <w:rFonts w:ascii="Verdana" w:hAnsi="Verdana"/>
          <w:sz w:val="20"/>
          <w:szCs w:val="20"/>
        </w:rPr>
        <w:t>«</w:t>
      </w:r>
      <w:r w:rsidR="00CD2E2F">
        <w:rPr>
          <w:rFonts w:ascii="Verdana" w:hAnsi="Verdana"/>
          <w:b/>
          <w:bCs/>
          <w:sz w:val="20"/>
          <w:szCs w:val="20"/>
        </w:rPr>
        <w:t>Membro</w:t>
      </w:r>
      <w:r w:rsidR="00F1556C">
        <w:rPr>
          <w:rFonts w:ascii="Verdana" w:hAnsi="Verdana"/>
          <w:b/>
          <w:bCs/>
          <w:sz w:val="20"/>
          <w:szCs w:val="20"/>
        </w:rPr>
        <w:t xml:space="preserve"> produtor</w:t>
      </w:r>
      <w:r w:rsidR="00CD2E2F" w:rsidRPr="00FA3387">
        <w:rPr>
          <w:rFonts w:ascii="Verdana" w:hAnsi="Verdana"/>
          <w:sz w:val="20"/>
          <w:szCs w:val="20"/>
        </w:rPr>
        <w:t>»</w:t>
      </w:r>
      <w:r w:rsidR="00CD2E2F">
        <w:rPr>
          <w:rFonts w:ascii="Verdana" w:hAnsi="Verdana"/>
          <w:sz w:val="20"/>
          <w:szCs w:val="20"/>
        </w:rPr>
        <w:t xml:space="preserve"> </w:t>
      </w:r>
      <w:r w:rsidR="00124FEF" w:rsidRPr="00FA3387">
        <w:rPr>
          <w:rFonts w:ascii="Verdana" w:hAnsi="Verdana"/>
          <w:sz w:val="20"/>
          <w:szCs w:val="20"/>
        </w:rPr>
        <w:t>um consumidor final que produz energia renovável para consumo próprio, nas suas instalações situadas no território nacional, e que pode armazenar ou vender eletricidade com origem renovável de produção própria, desde que, para os autoconsumidores de energia renovável não domésticos, essas atividades não constituam a sua principal atividade comercial ou profissional, podendo exercer esta atividade em autoconsumo individual ou ACI ou em autoconsumo coletivo ou ACC quando, respetivamente o autoconsumo é para consumo numa instalação elétrica de utilização (IU), ou em duas ou mais IU, estando, em ambos os casos, a ou as UPAC instaladas nessa(s) IU ou na sua proximidade e com ligações entre si através da RESP, e/ou de uma rede interna e/ou por linha direta, sem prejuízo de o direito de propriedade sobre a UPAC ser titulado por terceiro(s);</w:t>
      </w:r>
    </w:p>
    <w:p w14:paraId="6FEF4196" w14:textId="77777777" w:rsidR="00AD0E64"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Comercializador</w:t>
      </w:r>
      <w:r w:rsidRPr="00FA3387">
        <w:rPr>
          <w:rFonts w:ascii="Verdana" w:hAnsi="Verdana"/>
          <w:sz w:val="20"/>
          <w:szCs w:val="20"/>
        </w:rPr>
        <w:t>», a entidade registada para a comercialização de eletricidade, cuja atividade consiste na compra a grosso e na venda a grosso e a retalho de eletricidade;</w:t>
      </w:r>
    </w:p>
    <w:p w14:paraId="5A49CF2A" w14:textId="77777777" w:rsidR="00AD0E64"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Comercialização entre pares</w:t>
      </w:r>
      <w:r w:rsidRPr="00FA3387">
        <w:rPr>
          <w:rFonts w:ascii="Verdana" w:hAnsi="Verdana"/>
          <w:sz w:val="20"/>
          <w:szCs w:val="20"/>
        </w:rPr>
        <w:t xml:space="preserve">» a venda de energia renovável entre participantes no mercado mediante um contrato com condições predeterminadas que regem a execução e liquidação automatizadas da transação diretamente entre os participantes no mercado ou indiretamente por intermédio de um terceiro participante no mercado, e cuja produção de efeitos registo não prejudica os direitos e obrigações das partes envolvidas na qualidade de consumidores finais, autoconsumidores individuais ou coletivos, produtores ou agregadores independentes; </w:t>
      </w:r>
    </w:p>
    <w:p w14:paraId="3A7DCE44" w14:textId="075EC8CB" w:rsidR="00AD0E64"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Contador inteligente</w:t>
      </w:r>
      <w:r w:rsidRPr="00FA3387">
        <w:rPr>
          <w:rFonts w:ascii="Verdana" w:hAnsi="Verdana"/>
          <w:sz w:val="20"/>
          <w:szCs w:val="20"/>
        </w:rPr>
        <w:t xml:space="preserve">» um dispositivo que integra um sistema eletrónico preparado para medir o consumo de eletricidade ou a eletricidade introduzida na rede e que pode transmitir e receber dados para efeitos de informação, monitorização, controlo e ação, recorrendo a uma forma de comunicação eletrónica; </w:t>
      </w:r>
    </w:p>
    <w:p w14:paraId="0D709372" w14:textId="32D54326" w:rsidR="00AD0E64"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Contrato de fornecimento de energia elétrica</w:t>
      </w:r>
      <w:r w:rsidRPr="00FA3387">
        <w:rPr>
          <w:rFonts w:ascii="Verdana" w:hAnsi="Verdana"/>
          <w:sz w:val="20"/>
          <w:szCs w:val="20"/>
        </w:rPr>
        <w:t xml:space="preserve">» o contrato através do qual o comercializador se obriga a abastecer um cliente e este se obriga a pagar o respetivo preço, não incluindo contratos relativos a derivados de eletricidade; </w:t>
      </w:r>
    </w:p>
    <w:p w14:paraId="40BE70D2" w14:textId="64FB080C" w:rsidR="00AD0E64" w:rsidRDefault="00E321F2" w:rsidP="00FA3387">
      <w:pPr>
        <w:tabs>
          <w:tab w:val="left" w:pos="2713"/>
        </w:tabs>
        <w:spacing w:before="120" w:after="120" w:line="340" w:lineRule="exact"/>
        <w:jc w:val="both"/>
        <w:rPr>
          <w:rFonts w:ascii="Verdana" w:hAnsi="Verdana"/>
          <w:sz w:val="20"/>
          <w:szCs w:val="20"/>
        </w:rPr>
      </w:pPr>
      <w:r w:rsidRPr="00AC1A2C">
        <w:rPr>
          <w:rFonts w:ascii="Verdana" w:hAnsi="Verdana"/>
          <w:b/>
          <w:sz w:val="20"/>
          <w:szCs w:val="20"/>
        </w:rPr>
        <w:lastRenderedPageBreak/>
        <w:t>«Energia armazenada»</w:t>
      </w:r>
      <w:r w:rsidRPr="00FA3387">
        <w:rPr>
          <w:rFonts w:ascii="Verdana" w:hAnsi="Verdana"/>
          <w:sz w:val="20"/>
          <w:szCs w:val="20"/>
        </w:rPr>
        <w:t xml:space="preserve"> a energia elétrica acumulada em sistemas de armazenamento de energia, incluindo em veículos elétricos quando os mesmos sejam capazes de introduzir energia na rede, nomeadamente através dos pontos de carregamento bidirecionais associados à IU; </w:t>
      </w:r>
    </w:p>
    <w:p w14:paraId="5EB0E2A8" w14:textId="77777777" w:rsidR="00F1556C"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Energia excedente</w:t>
      </w:r>
      <w:r w:rsidRPr="00FA3387">
        <w:rPr>
          <w:rFonts w:ascii="Verdana" w:hAnsi="Verdana"/>
          <w:sz w:val="20"/>
          <w:szCs w:val="20"/>
        </w:rPr>
        <w:t xml:space="preserve">» a energia produzida por UPAC e não consumida nem armazenada; </w:t>
      </w:r>
    </w:p>
    <w:p w14:paraId="521D3D0E" w14:textId="1226344B" w:rsidR="00AD0E64" w:rsidRDefault="00E321F2" w:rsidP="00FA3387">
      <w:pPr>
        <w:tabs>
          <w:tab w:val="left" w:pos="2713"/>
        </w:tabs>
        <w:spacing w:before="120" w:after="120" w:line="340" w:lineRule="exact"/>
        <w:jc w:val="both"/>
        <w:rPr>
          <w:rFonts w:ascii="Verdana" w:hAnsi="Verdana"/>
          <w:sz w:val="20"/>
          <w:szCs w:val="20"/>
        </w:rPr>
      </w:pPr>
      <w:r w:rsidRPr="00AC1A2C">
        <w:rPr>
          <w:rFonts w:ascii="Verdana" w:hAnsi="Verdana"/>
          <w:b/>
          <w:sz w:val="20"/>
          <w:szCs w:val="20"/>
        </w:rPr>
        <w:t>«Entidade inspetora»</w:t>
      </w:r>
      <w:r w:rsidRPr="00FA3387">
        <w:rPr>
          <w:rFonts w:ascii="Verdana" w:hAnsi="Verdana"/>
          <w:sz w:val="20"/>
          <w:szCs w:val="20"/>
        </w:rPr>
        <w:t xml:space="preserve"> a entidade acreditada para efetuar as inspeções prévias à emissão dos certificados de exploração, as inspeções periódicas e as inspeções em sequência de alterações ao título de controlo prévio; </w:t>
      </w:r>
    </w:p>
    <w:p w14:paraId="1FF11059" w14:textId="7E0CF4EE" w:rsidR="00AD0E64" w:rsidRDefault="00E321F2" w:rsidP="00FA3387">
      <w:pPr>
        <w:tabs>
          <w:tab w:val="left" w:pos="2713"/>
        </w:tabs>
        <w:spacing w:before="120" w:after="120" w:line="340" w:lineRule="exact"/>
        <w:jc w:val="both"/>
        <w:rPr>
          <w:rFonts w:ascii="Verdana" w:hAnsi="Verdana"/>
          <w:sz w:val="20"/>
          <w:szCs w:val="20"/>
        </w:rPr>
      </w:pPr>
      <w:r w:rsidRPr="00FA3387">
        <w:rPr>
          <w:rFonts w:ascii="Verdana" w:hAnsi="Verdana"/>
          <w:sz w:val="20"/>
          <w:szCs w:val="20"/>
        </w:rPr>
        <w:t>«</w:t>
      </w:r>
      <w:r w:rsidRPr="00AD0E64">
        <w:rPr>
          <w:rFonts w:ascii="Verdana" w:hAnsi="Verdana"/>
          <w:b/>
          <w:bCs/>
          <w:sz w:val="20"/>
          <w:szCs w:val="20"/>
        </w:rPr>
        <w:t>Entidade instaladora</w:t>
      </w:r>
      <w:r w:rsidRPr="00FA3387">
        <w:rPr>
          <w:rFonts w:ascii="Verdana" w:hAnsi="Verdana"/>
          <w:sz w:val="20"/>
          <w:szCs w:val="20"/>
        </w:rPr>
        <w:t xml:space="preserve">» a entidade habilitada por alvará ou certificado emitido pelo Instituto dos Mercados Públicos, do Imobiliário e da Construção, I. P., nos termos previstos no regime jurídico aplicável ao exercício da atividade da construção, para a execução de instalações de produção de eletricidade ou o técnico responsável pela execução, a título individual, de instalações; </w:t>
      </w:r>
    </w:p>
    <w:p w14:paraId="2BA7543B" w14:textId="7AD6DD34" w:rsidR="005372B7" w:rsidRPr="00FA3387" w:rsidRDefault="00E321F2" w:rsidP="00FA3387">
      <w:pPr>
        <w:tabs>
          <w:tab w:val="left" w:pos="2713"/>
        </w:tabs>
        <w:spacing w:before="120" w:after="120" w:line="340" w:lineRule="exact"/>
        <w:jc w:val="both"/>
        <w:rPr>
          <w:rFonts w:ascii="Verdana" w:hAnsi="Verdana" w:cs="ArialMT"/>
          <w:sz w:val="20"/>
          <w:szCs w:val="20"/>
        </w:rPr>
      </w:pPr>
      <w:r w:rsidRPr="00FA3387">
        <w:rPr>
          <w:rFonts w:ascii="Verdana" w:hAnsi="Verdana"/>
          <w:sz w:val="20"/>
          <w:szCs w:val="20"/>
        </w:rPr>
        <w:t>«</w:t>
      </w:r>
      <w:r w:rsidRPr="00AD0E64">
        <w:rPr>
          <w:rFonts w:ascii="Verdana" w:hAnsi="Verdana"/>
          <w:b/>
          <w:bCs/>
          <w:sz w:val="20"/>
          <w:szCs w:val="20"/>
        </w:rPr>
        <w:t>Entidade gestora do autoconsumo coletivo</w:t>
      </w:r>
      <w:r w:rsidRPr="00FA3387">
        <w:rPr>
          <w:rFonts w:ascii="Verdana" w:hAnsi="Verdana"/>
          <w:sz w:val="20"/>
          <w:szCs w:val="20"/>
        </w:rPr>
        <w:t>» ou «</w:t>
      </w:r>
      <w:r w:rsidRPr="00AD0E64">
        <w:rPr>
          <w:rFonts w:ascii="Verdana" w:hAnsi="Verdana"/>
          <w:b/>
          <w:bCs/>
          <w:sz w:val="20"/>
          <w:szCs w:val="20"/>
        </w:rPr>
        <w:t>EGAC</w:t>
      </w:r>
      <w:r w:rsidRPr="00FA3387">
        <w:rPr>
          <w:rFonts w:ascii="Verdana" w:hAnsi="Verdana"/>
          <w:sz w:val="20"/>
          <w:szCs w:val="20"/>
        </w:rPr>
        <w:t>» a pessoa, singular ou coletiva, que pode ou não ser autoconsumidor, designada pelos autoconsumidores coletivos, para a prática de atos em sua representação;</w:t>
      </w:r>
    </w:p>
    <w:p w14:paraId="3EDD4878" w14:textId="09B2E8C4" w:rsidR="00CD2E2F" w:rsidRDefault="009237C4" w:rsidP="009237C4">
      <w:pPr>
        <w:tabs>
          <w:tab w:val="left" w:pos="2713"/>
        </w:tabs>
        <w:spacing w:after="120" w:line="340" w:lineRule="exact"/>
        <w:jc w:val="both"/>
        <w:rPr>
          <w:rFonts w:ascii="Verdana" w:hAnsi="Verdana"/>
          <w:sz w:val="20"/>
          <w:szCs w:val="20"/>
        </w:rPr>
      </w:pPr>
      <w:r w:rsidRPr="00FA3387">
        <w:rPr>
          <w:rFonts w:ascii="Verdana" w:hAnsi="Verdana"/>
          <w:sz w:val="20"/>
          <w:szCs w:val="20"/>
        </w:rPr>
        <w:t>«</w:t>
      </w:r>
      <w:r w:rsidRPr="00CD2E2F">
        <w:rPr>
          <w:rFonts w:ascii="Verdana" w:hAnsi="Verdana"/>
          <w:b/>
          <w:bCs/>
          <w:sz w:val="20"/>
          <w:szCs w:val="20"/>
        </w:rPr>
        <w:t>Ligação à rede</w:t>
      </w:r>
      <w:r w:rsidRPr="00FA3387">
        <w:rPr>
          <w:rFonts w:ascii="Verdana" w:hAnsi="Verdana"/>
          <w:sz w:val="20"/>
          <w:szCs w:val="20"/>
        </w:rPr>
        <w:t>» os elementos da rede que permitem que uma determinada IU, UPAC ou instalação de armazenamento se ligue fisicamente às infraestruturas de transporte ou distribuição de eletricidade da RESP;</w:t>
      </w:r>
    </w:p>
    <w:p w14:paraId="50518122" w14:textId="77777777" w:rsidR="00CD2E2F" w:rsidRDefault="002E0353" w:rsidP="009237C4">
      <w:pPr>
        <w:tabs>
          <w:tab w:val="left" w:pos="2713"/>
        </w:tabs>
        <w:spacing w:after="120" w:line="340" w:lineRule="exact"/>
        <w:jc w:val="both"/>
        <w:rPr>
          <w:rFonts w:ascii="Verdana" w:hAnsi="Verdana"/>
          <w:sz w:val="20"/>
          <w:szCs w:val="20"/>
        </w:rPr>
      </w:pPr>
      <w:r w:rsidRPr="00FA3387">
        <w:rPr>
          <w:rFonts w:ascii="Verdana" w:hAnsi="Verdana"/>
          <w:sz w:val="20"/>
          <w:szCs w:val="20"/>
        </w:rPr>
        <w:t>«</w:t>
      </w:r>
      <w:r w:rsidRPr="00CD2E2F">
        <w:rPr>
          <w:rFonts w:ascii="Verdana" w:hAnsi="Verdana"/>
          <w:b/>
          <w:bCs/>
          <w:sz w:val="20"/>
          <w:szCs w:val="20"/>
        </w:rPr>
        <w:t>Operador da rede de distribuição</w:t>
      </w:r>
      <w:r w:rsidRPr="00FA3387">
        <w:rPr>
          <w:rFonts w:ascii="Verdana" w:hAnsi="Verdana"/>
          <w:sz w:val="20"/>
          <w:szCs w:val="20"/>
        </w:rPr>
        <w:t>» ou «</w:t>
      </w:r>
      <w:r w:rsidRPr="00CD2E2F">
        <w:rPr>
          <w:rFonts w:ascii="Verdana" w:hAnsi="Verdana"/>
          <w:b/>
          <w:bCs/>
          <w:sz w:val="20"/>
          <w:szCs w:val="20"/>
        </w:rPr>
        <w:t>ORD</w:t>
      </w:r>
      <w:r w:rsidRPr="00FA3387">
        <w:rPr>
          <w:rFonts w:ascii="Verdana" w:hAnsi="Verdana"/>
          <w:sz w:val="20"/>
          <w:szCs w:val="20"/>
        </w:rPr>
        <w:t>» o operador da rede que exerce a atividade de distribuição e é responsável pela construção, exploração e manutenção da rede de distribuição e, quando aplicável, pelas suas interligações, bem como por assegurar a garantia de capacidade da rede a longo prazo;</w:t>
      </w:r>
    </w:p>
    <w:p w14:paraId="36336BA0" w14:textId="4B928DAA" w:rsidR="002E0353" w:rsidRPr="00FA3387" w:rsidRDefault="002E0353" w:rsidP="009237C4">
      <w:pPr>
        <w:tabs>
          <w:tab w:val="left" w:pos="2713"/>
        </w:tabs>
        <w:spacing w:after="120" w:line="340" w:lineRule="exact"/>
        <w:jc w:val="both"/>
        <w:rPr>
          <w:rFonts w:ascii="Verdana" w:hAnsi="Verdana"/>
          <w:sz w:val="20"/>
          <w:szCs w:val="20"/>
        </w:rPr>
      </w:pPr>
      <w:r w:rsidRPr="00FA3387">
        <w:rPr>
          <w:rFonts w:ascii="Verdana" w:hAnsi="Verdana"/>
          <w:sz w:val="20"/>
          <w:szCs w:val="20"/>
        </w:rPr>
        <w:t>«</w:t>
      </w:r>
      <w:r w:rsidRPr="00CD2E2F">
        <w:rPr>
          <w:rFonts w:ascii="Verdana" w:hAnsi="Verdana"/>
          <w:b/>
          <w:bCs/>
          <w:sz w:val="20"/>
          <w:szCs w:val="20"/>
        </w:rPr>
        <w:t>Ponto de interligação</w:t>
      </w:r>
      <w:r w:rsidRPr="00FA3387">
        <w:rPr>
          <w:rFonts w:ascii="Verdana" w:hAnsi="Verdana"/>
          <w:sz w:val="20"/>
          <w:szCs w:val="20"/>
        </w:rPr>
        <w:t xml:space="preserve">» o ponto da rede existente ou a criar onde se prevê ligar a linha que serve uma UPAC, uma instalação de armazenamento, uma instalação de utilização ou outra rede; </w:t>
      </w:r>
    </w:p>
    <w:p w14:paraId="64E1A8F3" w14:textId="591FDB78" w:rsidR="002E0353" w:rsidRPr="00FA3387" w:rsidRDefault="002E0353" w:rsidP="009237C4">
      <w:pPr>
        <w:tabs>
          <w:tab w:val="left" w:pos="2713"/>
        </w:tabs>
        <w:spacing w:after="120" w:line="340" w:lineRule="exact"/>
        <w:jc w:val="both"/>
        <w:rPr>
          <w:rFonts w:ascii="Verdana" w:hAnsi="Verdana"/>
          <w:sz w:val="20"/>
          <w:szCs w:val="20"/>
        </w:rPr>
      </w:pPr>
      <w:r w:rsidRPr="00FA3387">
        <w:rPr>
          <w:rFonts w:ascii="Verdana" w:hAnsi="Verdana"/>
          <w:sz w:val="20"/>
          <w:szCs w:val="20"/>
        </w:rPr>
        <w:t>«</w:t>
      </w:r>
      <w:r w:rsidRPr="00CD2E2F">
        <w:rPr>
          <w:rFonts w:ascii="Verdana" w:hAnsi="Verdana"/>
          <w:b/>
          <w:bCs/>
          <w:sz w:val="20"/>
          <w:szCs w:val="20"/>
        </w:rPr>
        <w:t>Ponto de receção</w:t>
      </w:r>
      <w:r w:rsidRPr="00FA3387">
        <w:rPr>
          <w:rFonts w:ascii="Verdana" w:hAnsi="Verdana"/>
          <w:sz w:val="20"/>
          <w:szCs w:val="20"/>
        </w:rPr>
        <w:t>» o ponto da rede onde se faz a entrega ou a receção de eletricidade à IU, à UPAC, à instalação de armazenamento ou a outra rede, localizado nos terminais, do lado da rede, do órgão de corte, ou, quando este não exista, do elemento de transição, que separa as instalações, conforme projeto aprovado nos termos do Regulamento de Licenças para Instalações Elétricas;</w:t>
      </w:r>
    </w:p>
    <w:p w14:paraId="779D2EBE" w14:textId="71A8BEC3" w:rsidR="00C95A09" w:rsidRPr="00FA3387" w:rsidRDefault="00C95A09" w:rsidP="009237C4">
      <w:pPr>
        <w:tabs>
          <w:tab w:val="left" w:pos="2713"/>
        </w:tabs>
        <w:spacing w:after="120" w:line="340" w:lineRule="exact"/>
        <w:jc w:val="both"/>
        <w:rPr>
          <w:rFonts w:ascii="Verdana" w:hAnsi="Verdana"/>
          <w:sz w:val="20"/>
          <w:szCs w:val="20"/>
        </w:rPr>
      </w:pPr>
      <w:r w:rsidRPr="00FA3387">
        <w:rPr>
          <w:rFonts w:ascii="Verdana" w:hAnsi="Verdana"/>
          <w:sz w:val="20"/>
          <w:szCs w:val="20"/>
        </w:rPr>
        <w:t>«</w:t>
      </w:r>
      <w:r w:rsidRPr="00CD2E2F">
        <w:rPr>
          <w:rFonts w:ascii="Verdana" w:hAnsi="Verdana"/>
          <w:b/>
          <w:bCs/>
          <w:sz w:val="20"/>
          <w:szCs w:val="20"/>
        </w:rPr>
        <w:t>Rede Elétrica de Serviço Público</w:t>
      </w:r>
      <w:r w:rsidRPr="00FA3387">
        <w:rPr>
          <w:rFonts w:ascii="Verdana" w:hAnsi="Verdana"/>
          <w:sz w:val="20"/>
          <w:szCs w:val="20"/>
        </w:rPr>
        <w:t>» ou «</w:t>
      </w:r>
      <w:r w:rsidRPr="00CD2E2F">
        <w:rPr>
          <w:rFonts w:ascii="Verdana" w:hAnsi="Verdana"/>
          <w:b/>
          <w:bCs/>
          <w:sz w:val="20"/>
          <w:szCs w:val="20"/>
        </w:rPr>
        <w:t>RESP</w:t>
      </w:r>
      <w:r w:rsidRPr="00FA3387">
        <w:rPr>
          <w:rFonts w:ascii="Verdana" w:hAnsi="Verdana"/>
          <w:sz w:val="20"/>
          <w:szCs w:val="20"/>
        </w:rPr>
        <w:t>» o conjunto das instalações de serviço público destinadas ao transporte e à distribuição de eletricidade que integram a RNT, a RND e as redes de distribuição em BT;</w:t>
      </w:r>
    </w:p>
    <w:p w14:paraId="39B2F0D6" w14:textId="0EE16088" w:rsidR="00C95A09" w:rsidRPr="00FA3387" w:rsidRDefault="00C95A09" w:rsidP="009237C4">
      <w:pPr>
        <w:tabs>
          <w:tab w:val="left" w:pos="2713"/>
        </w:tabs>
        <w:spacing w:after="120" w:line="340" w:lineRule="exact"/>
        <w:jc w:val="both"/>
        <w:rPr>
          <w:rFonts w:ascii="Verdana" w:hAnsi="Verdana" w:cs="ArialMT"/>
          <w:sz w:val="20"/>
          <w:szCs w:val="20"/>
        </w:rPr>
      </w:pPr>
      <w:r w:rsidRPr="00FA3387">
        <w:rPr>
          <w:rFonts w:ascii="Verdana" w:hAnsi="Verdana"/>
          <w:sz w:val="20"/>
          <w:szCs w:val="20"/>
        </w:rPr>
        <w:t>«</w:t>
      </w:r>
      <w:r w:rsidRPr="00CD2E2F">
        <w:rPr>
          <w:rFonts w:ascii="Verdana" w:hAnsi="Verdana"/>
          <w:b/>
          <w:bCs/>
          <w:sz w:val="20"/>
          <w:szCs w:val="20"/>
        </w:rPr>
        <w:t>Unidade de produção para autoconsumo</w:t>
      </w:r>
      <w:r w:rsidRPr="00FA3387">
        <w:rPr>
          <w:rFonts w:ascii="Verdana" w:hAnsi="Verdana"/>
          <w:sz w:val="20"/>
          <w:szCs w:val="20"/>
        </w:rPr>
        <w:t>» ou «</w:t>
      </w:r>
      <w:r w:rsidRPr="00CD2E2F">
        <w:rPr>
          <w:rFonts w:ascii="Verdana" w:hAnsi="Verdana"/>
          <w:b/>
          <w:bCs/>
          <w:sz w:val="20"/>
          <w:szCs w:val="20"/>
        </w:rPr>
        <w:t>UPAC</w:t>
      </w:r>
      <w:r w:rsidRPr="00FA3387">
        <w:rPr>
          <w:rFonts w:ascii="Verdana" w:hAnsi="Verdana"/>
          <w:sz w:val="20"/>
          <w:szCs w:val="20"/>
        </w:rPr>
        <w:t xml:space="preserve">» uma ou mais unidades de produção que tem como fonte primária a energia renovável, incluindo ou não </w:t>
      </w:r>
      <w:r w:rsidRPr="00FA3387">
        <w:rPr>
          <w:rFonts w:ascii="Verdana" w:hAnsi="Verdana"/>
          <w:sz w:val="20"/>
          <w:szCs w:val="20"/>
        </w:rPr>
        <w:lastRenderedPageBreak/>
        <w:t>instalações de armazenamento de energia, associada(s) a uma ou várias IU, destinada primordialmente à satisfação de necessidades próprias de abastecimento de energia elétrica, que sejam instaladas nessa(s) IU e/ou na proximidade da(s) IU que abastecem, podendo ser propriedade de e/ou geridas por terceiro(s).</w:t>
      </w:r>
    </w:p>
    <w:sectPr w:rsidR="00C95A09" w:rsidRPr="00FA3387" w:rsidSect="003822CE">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38C1" w14:textId="77777777" w:rsidR="00C16EF8" w:rsidRDefault="00C16EF8" w:rsidP="00E04544">
      <w:pPr>
        <w:spacing w:after="0" w:line="240" w:lineRule="auto"/>
      </w:pPr>
      <w:r>
        <w:separator/>
      </w:r>
    </w:p>
  </w:endnote>
  <w:endnote w:type="continuationSeparator" w:id="0">
    <w:p w14:paraId="71D2DDCE" w14:textId="77777777" w:rsidR="00C16EF8" w:rsidRDefault="00C16EF8" w:rsidP="00E0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2CD" w14:textId="77777777" w:rsidR="00174747" w:rsidRDefault="001747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28191"/>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49589F24" w14:textId="403112D2" w:rsidR="00174747" w:rsidRPr="00E04544" w:rsidRDefault="00174747">
            <w:pPr>
              <w:pStyle w:val="Rodap"/>
              <w:jc w:val="right"/>
              <w:rPr>
                <w:sz w:val="16"/>
                <w:szCs w:val="16"/>
              </w:rPr>
            </w:pPr>
            <w:r w:rsidRPr="00E04544">
              <w:rPr>
                <w:b/>
                <w:bCs/>
                <w:sz w:val="16"/>
                <w:szCs w:val="16"/>
              </w:rPr>
              <w:fldChar w:fldCharType="begin"/>
            </w:r>
            <w:r w:rsidRPr="00E04544">
              <w:rPr>
                <w:b/>
                <w:bCs/>
                <w:sz w:val="16"/>
                <w:szCs w:val="16"/>
              </w:rPr>
              <w:instrText>PAGE</w:instrText>
            </w:r>
            <w:r w:rsidRPr="00E04544">
              <w:rPr>
                <w:b/>
                <w:bCs/>
                <w:sz w:val="16"/>
                <w:szCs w:val="16"/>
              </w:rPr>
              <w:fldChar w:fldCharType="separate"/>
            </w:r>
            <w:r w:rsidRPr="00E04544">
              <w:rPr>
                <w:b/>
                <w:bCs/>
                <w:sz w:val="16"/>
                <w:szCs w:val="16"/>
              </w:rPr>
              <w:t>2</w:t>
            </w:r>
            <w:r w:rsidRPr="00E04544">
              <w:rPr>
                <w:b/>
                <w:bCs/>
                <w:sz w:val="16"/>
                <w:szCs w:val="16"/>
              </w:rPr>
              <w:fldChar w:fldCharType="end"/>
            </w:r>
            <w:r w:rsidRPr="00E04544">
              <w:rPr>
                <w:sz w:val="16"/>
                <w:szCs w:val="16"/>
              </w:rPr>
              <w:t xml:space="preserve"> de </w:t>
            </w:r>
            <w:r w:rsidRPr="00E04544">
              <w:rPr>
                <w:b/>
                <w:bCs/>
                <w:sz w:val="16"/>
                <w:szCs w:val="16"/>
              </w:rPr>
              <w:fldChar w:fldCharType="begin"/>
            </w:r>
            <w:r w:rsidRPr="00E04544">
              <w:rPr>
                <w:b/>
                <w:bCs/>
                <w:sz w:val="16"/>
                <w:szCs w:val="16"/>
              </w:rPr>
              <w:instrText>NUMPAGES</w:instrText>
            </w:r>
            <w:r w:rsidRPr="00E04544">
              <w:rPr>
                <w:b/>
                <w:bCs/>
                <w:sz w:val="16"/>
                <w:szCs w:val="16"/>
              </w:rPr>
              <w:fldChar w:fldCharType="separate"/>
            </w:r>
            <w:r w:rsidRPr="00E04544">
              <w:rPr>
                <w:b/>
                <w:bCs/>
                <w:sz w:val="16"/>
                <w:szCs w:val="16"/>
              </w:rPr>
              <w:t>2</w:t>
            </w:r>
            <w:r w:rsidRPr="00E04544">
              <w:rPr>
                <w:b/>
                <w:bCs/>
                <w:sz w:val="16"/>
                <w:szCs w:val="16"/>
              </w:rPr>
              <w:fldChar w:fldCharType="end"/>
            </w:r>
          </w:p>
        </w:sdtContent>
      </w:sdt>
    </w:sdtContent>
  </w:sdt>
  <w:p w14:paraId="6E535E0F" w14:textId="77777777" w:rsidR="00174747" w:rsidRDefault="001747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CAF7" w14:textId="77777777" w:rsidR="00174747" w:rsidRDefault="001747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8F67" w14:textId="77777777" w:rsidR="00C16EF8" w:rsidRDefault="00C16EF8" w:rsidP="00E04544">
      <w:pPr>
        <w:spacing w:after="0" w:line="240" w:lineRule="auto"/>
      </w:pPr>
      <w:r>
        <w:separator/>
      </w:r>
    </w:p>
  </w:footnote>
  <w:footnote w:type="continuationSeparator" w:id="0">
    <w:p w14:paraId="338A4AE4" w14:textId="77777777" w:rsidR="00C16EF8" w:rsidRDefault="00C16EF8" w:rsidP="00E0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B743" w14:textId="77777777" w:rsidR="00174747" w:rsidRDefault="001747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F0CA" w14:textId="77777777" w:rsidR="00174747" w:rsidRDefault="0017474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8C86" w14:textId="77777777" w:rsidR="00174747" w:rsidRDefault="001747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AA6"/>
    <w:multiLevelType w:val="hybridMultilevel"/>
    <w:tmpl w:val="285239A4"/>
    <w:lvl w:ilvl="0" w:tplc="FFFFFFFF">
      <w:start w:val="1"/>
      <w:numFmt w:val="lowerRoman"/>
      <w:lvlText w:val="%1."/>
      <w:lvlJc w:val="right"/>
      <w:pPr>
        <w:ind w:left="2237" w:hanging="360"/>
      </w:pPr>
    </w:lvl>
    <w:lvl w:ilvl="1" w:tplc="FFFFFFFF">
      <w:start w:val="1"/>
      <w:numFmt w:val="lowerLetter"/>
      <w:lvlText w:val="%2."/>
      <w:lvlJc w:val="left"/>
      <w:pPr>
        <w:ind w:left="2957" w:hanging="360"/>
      </w:pPr>
    </w:lvl>
    <w:lvl w:ilvl="2" w:tplc="FFFFFFFF" w:tentative="1">
      <w:start w:val="1"/>
      <w:numFmt w:val="lowerRoman"/>
      <w:lvlText w:val="%3."/>
      <w:lvlJc w:val="right"/>
      <w:pPr>
        <w:ind w:left="3677" w:hanging="180"/>
      </w:pPr>
    </w:lvl>
    <w:lvl w:ilvl="3" w:tplc="FFFFFFFF" w:tentative="1">
      <w:start w:val="1"/>
      <w:numFmt w:val="decimal"/>
      <w:lvlText w:val="%4."/>
      <w:lvlJc w:val="left"/>
      <w:pPr>
        <w:ind w:left="4397" w:hanging="360"/>
      </w:pPr>
    </w:lvl>
    <w:lvl w:ilvl="4" w:tplc="FFFFFFFF" w:tentative="1">
      <w:start w:val="1"/>
      <w:numFmt w:val="lowerLetter"/>
      <w:lvlText w:val="%5."/>
      <w:lvlJc w:val="left"/>
      <w:pPr>
        <w:ind w:left="5117" w:hanging="360"/>
      </w:pPr>
    </w:lvl>
    <w:lvl w:ilvl="5" w:tplc="FFFFFFFF" w:tentative="1">
      <w:start w:val="1"/>
      <w:numFmt w:val="lowerRoman"/>
      <w:lvlText w:val="%6."/>
      <w:lvlJc w:val="right"/>
      <w:pPr>
        <w:ind w:left="5837" w:hanging="180"/>
      </w:pPr>
    </w:lvl>
    <w:lvl w:ilvl="6" w:tplc="FFFFFFFF" w:tentative="1">
      <w:start w:val="1"/>
      <w:numFmt w:val="decimal"/>
      <w:lvlText w:val="%7."/>
      <w:lvlJc w:val="left"/>
      <w:pPr>
        <w:ind w:left="6557" w:hanging="360"/>
      </w:pPr>
    </w:lvl>
    <w:lvl w:ilvl="7" w:tplc="FFFFFFFF" w:tentative="1">
      <w:start w:val="1"/>
      <w:numFmt w:val="lowerLetter"/>
      <w:lvlText w:val="%8."/>
      <w:lvlJc w:val="left"/>
      <w:pPr>
        <w:ind w:left="7277" w:hanging="360"/>
      </w:pPr>
    </w:lvl>
    <w:lvl w:ilvl="8" w:tplc="FFFFFFFF" w:tentative="1">
      <w:start w:val="1"/>
      <w:numFmt w:val="lowerRoman"/>
      <w:lvlText w:val="%9."/>
      <w:lvlJc w:val="right"/>
      <w:pPr>
        <w:ind w:left="7997" w:hanging="180"/>
      </w:pPr>
    </w:lvl>
  </w:abstractNum>
  <w:abstractNum w:abstractNumId="1" w15:restartNumberingAfterBreak="0">
    <w:nsid w:val="18FD62D5"/>
    <w:multiLevelType w:val="hybridMultilevel"/>
    <w:tmpl w:val="BE369D2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574621"/>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3" w15:restartNumberingAfterBreak="0">
    <w:nsid w:val="266243BE"/>
    <w:multiLevelType w:val="hybridMultilevel"/>
    <w:tmpl w:val="2724E4A0"/>
    <w:lvl w:ilvl="0" w:tplc="FFFFFFFF">
      <w:start w:val="1"/>
      <w:numFmt w:val="decimal"/>
      <w:lvlText w:val="%1."/>
      <w:lvlJc w:val="left"/>
      <w:pPr>
        <w:ind w:left="3337" w:hanging="360"/>
      </w:pPr>
    </w:lvl>
    <w:lvl w:ilvl="1" w:tplc="FFFFFFFF">
      <w:start w:val="1"/>
      <w:numFmt w:val="lowerLetter"/>
      <w:lvlText w:val="%2)"/>
      <w:lvlJc w:val="left"/>
      <w:pPr>
        <w:ind w:left="4057" w:hanging="360"/>
      </w:pPr>
      <w:rPr>
        <w:i/>
        <w:iCs/>
      </w:rPr>
    </w:lvl>
    <w:lvl w:ilvl="2" w:tplc="FFFFFFFF" w:tentative="1">
      <w:start w:val="1"/>
      <w:numFmt w:val="lowerRoman"/>
      <w:lvlText w:val="%3."/>
      <w:lvlJc w:val="right"/>
      <w:pPr>
        <w:ind w:left="4777" w:hanging="180"/>
      </w:pPr>
    </w:lvl>
    <w:lvl w:ilvl="3" w:tplc="FFFFFFFF" w:tentative="1">
      <w:start w:val="1"/>
      <w:numFmt w:val="decimal"/>
      <w:lvlText w:val="%4."/>
      <w:lvlJc w:val="left"/>
      <w:pPr>
        <w:ind w:left="5497" w:hanging="360"/>
      </w:pPr>
    </w:lvl>
    <w:lvl w:ilvl="4" w:tplc="FFFFFFFF" w:tentative="1">
      <w:start w:val="1"/>
      <w:numFmt w:val="lowerLetter"/>
      <w:lvlText w:val="%5."/>
      <w:lvlJc w:val="left"/>
      <w:pPr>
        <w:ind w:left="6217" w:hanging="360"/>
      </w:pPr>
    </w:lvl>
    <w:lvl w:ilvl="5" w:tplc="FFFFFFFF" w:tentative="1">
      <w:start w:val="1"/>
      <w:numFmt w:val="lowerRoman"/>
      <w:lvlText w:val="%6."/>
      <w:lvlJc w:val="right"/>
      <w:pPr>
        <w:ind w:left="6937" w:hanging="180"/>
      </w:pPr>
    </w:lvl>
    <w:lvl w:ilvl="6" w:tplc="FFFFFFFF" w:tentative="1">
      <w:start w:val="1"/>
      <w:numFmt w:val="decimal"/>
      <w:lvlText w:val="%7."/>
      <w:lvlJc w:val="left"/>
      <w:pPr>
        <w:ind w:left="7657" w:hanging="360"/>
      </w:pPr>
    </w:lvl>
    <w:lvl w:ilvl="7" w:tplc="FFFFFFFF" w:tentative="1">
      <w:start w:val="1"/>
      <w:numFmt w:val="lowerLetter"/>
      <w:lvlText w:val="%8."/>
      <w:lvlJc w:val="left"/>
      <w:pPr>
        <w:ind w:left="8377" w:hanging="360"/>
      </w:pPr>
    </w:lvl>
    <w:lvl w:ilvl="8" w:tplc="FFFFFFFF" w:tentative="1">
      <w:start w:val="1"/>
      <w:numFmt w:val="lowerRoman"/>
      <w:lvlText w:val="%9."/>
      <w:lvlJc w:val="right"/>
      <w:pPr>
        <w:ind w:left="9097" w:hanging="180"/>
      </w:pPr>
    </w:lvl>
  </w:abstractNum>
  <w:abstractNum w:abstractNumId="4" w15:restartNumberingAfterBreak="0">
    <w:nsid w:val="30B37B8B"/>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5" w15:restartNumberingAfterBreak="0">
    <w:nsid w:val="32AE7FD4"/>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6" w15:restartNumberingAfterBreak="0">
    <w:nsid w:val="32CA19FE"/>
    <w:multiLevelType w:val="hybridMultilevel"/>
    <w:tmpl w:val="1D42C44C"/>
    <w:lvl w:ilvl="0" w:tplc="FFFFFFFF">
      <w:start w:val="1"/>
      <w:numFmt w:val="decimal"/>
      <w:lvlText w:val="%1."/>
      <w:lvlJc w:val="left"/>
      <w:pPr>
        <w:ind w:left="795" w:hanging="360"/>
      </w:pPr>
    </w:lvl>
    <w:lvl w:ilvl="1" w:tplc="45A07978">
      <w:start w:val="1"/>
      <w:numFmt w:val="lowerLetter"/>
      <w:lvlText w:val="%2)"/>
      <w:lvlJc w:val="left"/>
      <w:pPr>
        <w:ind w:left="1515" w:hanging="360"/>
      </w:pPr>
      <w:rPr>
        <w:b w:val="0"/>
        <w:bCs w:val="0"/>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7" w15:restartNumberingAfterBreak="0">
    <w:nsid w:val="34A139C4"/>
    <w:multiLevelType w:val="hybridMultilevel"/>
    <w:tmpl w:val="9A2E63B2"/>
    <w:lvl w:ilvl="0" w:tplc="FFFFFFFF">
      <w:start w:val="1"/>
      <w:numFmt w:val="lowerLetter"/>
      <w:lvlText w:val="%1)"/>
      <w:lvlJc w:val="left"/>
      <w:pPr>
        <w:ind w:left="1517" w:hanging="360"/>
      </w:pPr>
    </w:lvl>
    <w:lvl w:ilvl="1" w:tplc="FFFFFFFF">
      <w:start w:val="1"/>
      <w:numFmt w:val="lowerLetter"/>
      <w:lvlText w:val="%2)"/>
      <w:lvlJc w:val="left"/>
      <w:pPr>
        <w:ind w:left="2237" w:hanging="360"/>
      </w:pPr>
      <w:rPr>
        <w:b w:val="0"/>
        <w:bCs w:val="0"/>
        <w:i/>
        <w:iCs/>
      </w:r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8" w15:restartNumberingAfterBreak="0">
    <w:nsid w:val="36B87BE2"/>
    <w:multiLevelType w:val="hybridMultilevel"/>
    <w:tmpl w:val="9A2E63B2"/>
    <w:lvl w:ilvl="0" w:tplc="FFFFFFFF">
      <w:start w:val="1"/>
      <w:numFmt w:val="lowerLetter"/>
      <w:lvlText w:val="%1)"/>
      <w:lvlJc w:val="left"/>
      <w:pPr>
        <w:ind w:left="1517" w:hanging="360"/>
      </w:pPr>
    </w:lvl>
    <w:lvl w:ilvl="1" w:tplc="FFFFFFFF">
      <w:start w:val="1"/>
      <w:numFmt w:val="lowerLetter"/>
      <w:lvlText w:val="%2)"/>
      <w:lvlJc w:val="left"/>
      <w:pPr>
        <w:ind w:left="2237" w:hanging="360"/>
      </w:pPr>
      <w:rPr>
        <w:b w:val="0"/>
        <w:bCs w:val="0"/>
        <w:i/>
        <w:iCs/>
      </w:r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9" w15:restartNumberingAfterBreak="0">
    <w:nsid w:val="444C5DA8"/>
    <w:multiLevelType w:val="hybridMultilevel"/>
    <w:tmpl w:val="57E6A99A"/>
    <w:lvl w:ilvl="0" w:tplc="08160017">
      <w:start w:val="1"/>
      <w:numFmt w:val="lowerLetter"/>
      <w:lvlText w:val="%1)"/>
      <w:lvlJc w:val="left"/>
      <w:pPr>
        <w:ind w:left="1517" w:hanging="360"/>
      </w:pPr>
    </w:lvl>
    <w:lvl w:ilvl="1" w:tplc="FFFFFFFF">
      <w:start w:val="1"/>
      <w:numFmt w:val="lowerLetter"/>
      <w:lvlText w:val="%2)"/>
      <w:lvlJc w:val="left"/>
      <w:pPr>
        <w:ind w:left="2237" w:hanging="360"/>
      </w:pPr>
      <w:rPr>
        <w:b w:val="0"/>
        <w:bCs w:val="0"/>
        <w:i/>
        <w:iCs/>
      </w:r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10" w15:restartNumberingAfterBreak="0">
    <w:nsid w:val="4688088E"/>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1" w15:restartNumberingAfterBreak="0">
    <w:nsid w:val="481F145E"/>
    <w:multiLevelType w:val="hybridMultilevel"/>
    <w:tmpl w:val="285239A4"/>
    <w:lvl w:ilvl="0" w:tplc="FFFFFFFF">
      <w:start w:val="1"/>
      <w:numFmt w:val="lowerRoman"/>
      <w:lvlText w:val="%1."/>
      <w:lvlJc w:val="right"/>
      <w:pPr>
        <w:ind w:left="2237" w:hanging="360"/>
      </w:pPr>
    </w:lvl>
    <w:lvl w:ilvl="1" w:tplc="FFFFFFFF">
      <w:start w:val="1"/>
      <w:numFmt w:val="lowerLetter"/>
      <w:lvlText w:val="%2."/>
      <w:lvlJc w:val="left"/>
      <w:pPr>
        <w:ind w:left="2957" w:hanging="360"/>
      </w:pPr>
    </w:lvl>
    <w:lvl w:ilvl="2" w:tplc="FFFFFFFF" w:tentative="1">
      <w:start w:val="1"/>
      <w:numFmt w:val="lowerRoman"/>
      <w:lvlText w:val="%3."/>
      <w:lvlJc w:val="right"/>
      <w:pPr>
        <w:ind w:left="3677" w:hanging="180"/>
      </w:pPr>
    </w:lvl>
    <w:lvl w:ilvl="3" w:tplc="FFFFFFFF" w:tentative="1">
      <w:start w:val="1"/>
      <w:numFmt w:val="decimal"/>
      <w:lvlText w:val="%4."/>
      <w:lvlJc w:val="left"/>
      <w:pPr>
        <w:ind w:left="4397" w:hanging="360"/>
      </w:pPr>
    </w:lvl>
    <w:lvl w:ilvl="4" w:tplc="FFFFFFFF" w:tentative="1">
      <w:start w:val="1"/>
      <w:numFmt w:val="lowerLetter"/>
      <w:lvlText w:val="%5."/>
      <w:lvlJc w:val="left"/>
      <w:pPr>
        <w:ind w:left="5117" w:hanging="360"/>
      </w:pPr>
    </w:lvl>
    <w:lvl w:ilvl="5" w:tplc="FFFFFFFF" w:tentative="1">
      <w:start w:val="1"/>
      <w:numFmt w:val="lowerRoman"/>
      <w:lvlText w:val="%6."/>
      <w:lvlJc w:val="right"/>
      <w:pPr>
        <w:ind w:left="5837" w:hanging="180"/>
      </w:pPr>
    </w:lvl>
    <w:lvl w:ilvl="6" w:tplc="FFFFFFFF" w:tentative="1">
      <w:start w:val="1"/>
      <w:numFmt w:val="decimal"/>
      <w:lvlText w:val="%7."/>
      <w:lvlJc w:val="left"/>
      <w:pPr>
        <w:ind w:left="6557" w:hanging="360"/>
      </w:pPr>
    </w:lvl>
    <w:lvl w:ilvl="7" w:tplc="FFFFFFFF" w:tentative="1">
      <w:start w:val="1"/>
      <w:numFmt w:val="lowerLetter"/>
      <w:lvlText w:val="%8."/>
      <w:lvlJc w:val="left"/>
      <w:pPr>
        <w:ind w:left="7277" w:hanging="360"/>
      </w:pPr>
    </w:lvl>
    <w:lvl w:ilvl="8" w:tplc="FFFFFFFF" w:tentative="1">
      <w:start w:val="1"/>
      <w:numFmt w:val="lowerRoman"/>
      <w:lvlText w:val="%9."/>
      <w:lvlJc w:val="right"/>
      <w:pPr>
        <w:ind w:left="7997" w:hanging="180"/>
      </w:pPr>
    </w:lvl>
  </w:abstractNum>
  <w:abstractNum w:abstractNumId="12" w15:restartNumberingAfterBreak="0">
    <w:nsid w:val="48331B54"/>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3" w15:restartNumberingAfterBreak="0">
    <w:nsid w:val="511D1E21"/>
    <w:multiLevelType w:val="hybridMultilevel"/>
    <w:tmpl w:val="853CE362"/>
    <w:lvl w:ilvl="0" w:tplc="C60434F4">
      <w:start w:val="1"/>
      <w:numFmt w:val="lowerRoman"/>
      <w:lvlText w:val="%1."/>
      <w:lvlJc w:val="right"/>
      <w:pPr>
        <w:ind w:left="2237" w:hanging="360"/>
      </w:pPr>
      <w:rPr>
        <w:i w:val="0"/>
        <w:iCs w:val="0"/>
      </w:rPr>
    </w:lvl>
    <w:lvl w:ilvl="1" w:tplc="FFFFFFFF">
      <w:start w:val="1"/>
      <w:numFmt w:val="lowerLetter"/>
      <w:lvlText w:val="%2."/>
      <w:lvlJc w:val="left"/>
      <w:pPr>
        <w:ind w:left="2957" w:hanging="360"/>
      </w:pPr>
    </w:lvl>
    <w:lvl w:ilvl="2" w:tplc="FFFFFFFF" w:tentative="1">
      <w:start w:val="1"/>
      <w:numFmt w:val="lowerRoman"/>
      <w:lvlText w:val="%3."/>
      <w:lvlJc w:val="right"/>
      <w:pPr>
        <w:ind w:left="3677" w:hanging="180"/>
      </w:pPr>
    </w:lvl>
    <w:lvl w:ilvl="3" w:tplc="FFFFFFFF" w:tentative="1">
      <w:start w:val="1"/>
      <w:numFmt w:val="decimal"/>
      <w:lvlText w:val="%4."/>
      <w:lvlJc w:val="left"/>
      <w:pPr>
        <w:ind w:left="4397" w:hanging="360"/>
      </w:pPr>
    </w:lvl>
    <w:lvl w:ilvl="4" w:tplc="FFFFFFFF" w:tentative="1">
      <w:start w:val="1"/>
      <w:numFmt w:val="lowerLetter"/>
      <w:lvlText w:val="%5."/>
      <w:lvlJc w:val="left"/>
      <w:pPr>
        <w:ind w:left="5117" w:hanging="360"/>
      </w:pPr>
    </w:lvl>
    <w:lvl w:ilvl="5" w:tplc="FFFFFFFF" w:tentative="1">
      <w:start w:val="1"/>
      <w:numFmt w:val="lowerRoman"/>
      <w:lvlText w:val="%6."/>
      <w:lvlJc w:val="right"/>
      <w:pPr>
        <w:ind w:left="5837" w:hanging="180"/>
      </w:pPr>
    </w:lvl>
    <w:lvl w:ilvl="6" w:tplc="FFFFFFFF" w:tentative="1">
      <w:start w:val="1"/>
      <w:numFmt w:val="decimal"/>
      <w:lvlText w:val="%7."/>
      <w:lvlJc w:val="left"/>
      <w:pPr>
        <w:ind w:left="6557" w:hanging="360"/>
      </w:pPr>
    </w:lvl>
    <w:lvl w:ilvl="7" w:tplc="FFFFFFFF" w:tentative="1">
      <w:start w:val="1"/>
      <w:numFmt w:val="lowerLetter"/>
      <w:lvlText w:val="%8."/>
      <w:lvlJc w:val="left"/>
      <w:pPr>
        <w:ind w:left="7277" w:hanging="360"/>
      </w:pPr>
    </w:lvl>
    <w:lvl w:ilvl="8" w:tplc="FFFFFFFF" w:tentative="1">
      <w:start w:val="1"/>
      <w:numFmt w:val="lowerRoman"/>
      <w:lvlText w:val="%9."/>
      <w:lvlJc w:val="right"/>
      <w:pPr>
        <w:ind w:left="7997" w:hanging="180"/>
      </w:pPr>
    </w:lvl>
  </w:abstractNum>
  <w:abstractNum w:abstractNumId="14" w15:restartNumberingAfterBreak="0">
    <w:nsid w:val="5C8520E8"/>
    <w:multiLevelType w:val="hybridMultilevel"/>
    <w:tmpl w:val="4B6016C2"/>
    <w:lvl w:ilvl="0" w:tplc="0816001B">
      <w:start w:val="1"/>
      <w:numFmt w:val="lowerRoman"/>
      <w:lvlText w:val="%1."/>
      <w:lvlJc w:val="right"/>
      <w:pPr>
        <w:ind w:left="1515" w:hanging="360"/>
      </w:pPr>
    </w:lvl>
    <w:lvl w:ilvl="1" w:tplc="08160019" w:tentative="1">
      <w:start w:val="1"/>
      <w:numFmt w:val="lowerLetter"/>
      <w:lvlText w:val="%2."/>
      <w:lvlJc w:val="left"/>
      <w:pPr>
        <w:ind w:left="2235" w:hanging="360"/>
      </w:pPr>
    </w:lvl>
    <w:lvl w:ilvl="2" w:tplc="0816001B" w:tentative="1">
      <w:start w:val="1"/>
      <w:numFmt w:val="lowerRoman"/>
      <w:lvlText w:val="%3."/>
      <w:lvlJc w:val="right"/>
      <w:pPr>
        <w:ind w:left="2955" w:hanging="180"/>
      </w:pPr>
    </w:lvl>
    <w:lvl w:ilvl="3" w:tplc="0816000F" w:tentative="1">
      <w:start w:val="1"/>
      <w:numFmt w:val="decimal"/>
      <w:lvlText w:val="%4."/>
      <w:lvlJc w:val="left"/>
      <w:pPr>
        <w:ind w:left="3675" w:hanging="360"/>
      </w:pPr>
    </w:lvl>
    <w:lvl w:ilvl="4" w:tplc="08160019" w:tentative="1">
      <w:start w:val="1"/>
      <w:numFmt w:val="lowerLetter"/>
      <w:lvlText w:val="%5."/>
      <w:lvlJc w:val="left"/>
      <w:pPr>
        <w:ind w:left="4395" w:hanging="360"/>
      </w:pPr>
    </w:lvl>
    <w:lvl w:ilvl="5" w:tplc="0816001B" w:tentative="1">
      <w:start w:val="1"/>
      <w:numFmt w:val="lowerRoman"/>
      <w:lvlText w:val="%6."/>
      <w:lvlJc w:val="right"/>
      <w:pPr>
        <w:ind w:left="5115" w:hanging="180"/>
      </w:pPr>
    </w:lvl>
    <w:lvl w:ilvl="6" w:tplc="0816000F" w:tentative="1">
      <w:start w:val="1"/>
      <w:numFmt w:val="decimal"/>
      <w:lvlText w:val="%7."/>
      <w:lvlJc w:val="left"/>
      <w:pPr>
        <w:ind w:left="5835" w:hanging="360"/>
      </w:pPr>
    </w:lvl>
    <w:lvl w:ilvl="7" w:tplc="08160019" w:tentative="1">
      <w:start w:val="1"/>
      <w:numFmt w:val="lowerLetter"/>
      <w:lvlText w:val="%8."/>
      <w:lvlJc w:val="left"/>
      <w:pPr>
        <w:ind w:left="6555" w:hanging="360"/>
      </w:pPr>
    </w:lvl>
    <w:lvl w:ilvl="8" w:tplc="0816001B" w:tentative="1">
      <w:start w:val="1"/>
      <w:numFmt w:val="lowerRoman"/>
      <w:lvlText w:val="%9."/>
      <w:lvlJc w:val="right"/>
      <w:pPr>
        <w:ind w:left="7275" w:hanging="180"/>
      </w:pPr>
    </w:lvl>
  </w:abstractNum>
  <w:abstractNum w:abstractNumId="15" w15:restartNumberingAfterBreak="0">
    <w:nsid w:val="5DF67CB7"/>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6" w15:restartNumberingAfterBreak="0">
    <w:nsid w:val="5EF941E2"/>
    <w:multiLevelType w:val="hybridMultilevel"/>
    <w:tmpl w:val="BE369D2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0D810E1"/>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8" w15:restartNumberingAfterBreak="0">
    <w:nsid w:val="62E77944"/>
    <w:multiLevelType w:val="hybridMultilevel"/>
    <w:tmpl w:val="E9806E86"/>
    <w:lvl w:ilvl="0" w:tplc="FFFFFFFF">
      <w:start w:val="1"/>
      <w:numFmt w:val="decimal"/>
      <w:lvlText w:val="%1."/>
      <w:lvlJc w:val="left"/>
      <w:pPr>
        <w:ind w:left="795" w:hanging="360"/>
      </w:pPr>
    </w:lvl>
    <w:lvl w:ilvl="1" w:tplc="A810E798">
      <w:start w:val="1"/>
      <w:numFmt w:val="lowerLetter"/>
      <w:lvlText w:val="%2)"/>
      <w:lvlJc w:val="left"/>
      <w:pPr>
        <w:ind w:left="1515" w:hanging="360"/>
      </w:pPr>
      <w:rPr>
        <w:b w:val="0"/>
        <w:bCs w:val="0"/>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19" w15:restartNumberingAfterBreak="0">
    <w:nsid w:val="68A14127"/>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0" w15:restartNumberingAfterBreak="0">
    <w:nsid w:val="6BF319C1"/>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1" w15:restartNumberingAfterBreak="0">
    <w:nsid w:val="6CB77682"/>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2" w15:restartNumberingAfterBreak="0">
    <w:nsid w:val="77A2523F"/>
    <w:multiLevelType w:val="hybridMultilevel"/>
    <w:tmpl w:val="9A2E63B2"/>
    <w:lvl w:ilvl="0" w:tplc="FFFFFFFF">
      <w:start w:val="1"/>
      <w:numFmt w:val="lowerLetter"/>
      <w:lvlText w:val="%1)"/>
      <w:lvlJc w:val="left"/>
      <w:pPr>
        <w:ind w:left="1517" w:hanging="360"/>
      </w:pPr>
    </w:lvl>
    <w:lvl w:ilvl="1" w:tplc="FFFFFFFF">
      <w:start w:val="1"/>
      <w:numFmt w:val="lowerLetter"/>
      <w:lvlText w:val="%2)"/>
      <w:lvlJc w:val="left"/>
      <w:pPr>
        <w:ind w:left="2237" w:hanging="360"/>
      </w:pPr>
      <w:rPr>
        <w:b w:val="0"/>
        <w:bCs w:val="0"/>
        <w:i/>
        <w:iCs/>
      </w:rPr>
    </w:lvl>
    <w:lvl w:ilvl="2" w:tplc="FFFFFFFF" w:tentative="1">
      <w:start w:val="1"/>
      <w:numFmt w:val="lowerRoman"/>
      <w:lvlText w:val="%3."/>
      <w:lvlJc w:val="right"/>
      <w:pPr>
        <w:ind w:left="2957" w:hanging="180"/>
      </w:pPr>
    </w:lvl>
    <w:lvl w:ilvl="3" w:tplc="FFFFFFFF" w:tentative="1">
      <w:start w:val="1"/>
      <w:numFmt w:val="decimal"/>
      <w:lvlText w:val="%4."/>
      <w:lvlJc w:val="left"/>
      <w:pPr>
        <w:ind w:left="3677" w:hanging="360"/>
      </w:pPr>
    </w:lvl>
    <w:lvl w:ilvl="4" w:tplc="FFFFFFFF" w:tentative="1">
      <w:start w:val="1"/>
      <w:numFmt w:val="lowerLetter"/>
      <w:lvlText w:val="%5."/>
      <w:lvlJc w:val="left"/>
      <w:pPr>
        <w:ind w:left="4397" w:hanging="360"/>
      </w:pPr>
    </w:lvl>
    <w:lvl w:ilvl="5" w:tplc="FFFFFFFF" w:tentative="1">
      <w:start w:val="1"/>
      <w:numFmt w:val="lowerRoman"/>
      <w:lvlText w:val="%6."/>
      <w:lvlJc w:val="right"/>
      <w:pPr>
        <w:ind w:left="5117" w:hanging="180"/>
      </w:pPr>
    </w:lvl>
    <w:lvl w:ilvl="6" w:tplc="FFFFFFFF" w:tentative="1">
      <w:start w:val="1"/>
      <w:numFmt w:val="decimal"/>
      <w:lvlText w:val="%7."/>
      <w:lvlJc w:val="left"/>
      <w:pPr>
        <w:ind w:left="5837" w:hanging="360"/>
      </w:pPr>
    </w:lvl>
    <w:lvl w:ilvl="7" w:tplc="FFFFFFFF" w:tentative="1">
      <w:start w:val="1"/>
      <w:numFmt w:val="lowerLetter"/>
      <w:lvlText w:val="%8."/>
      <w:lvlJc w:val="left"/>
      <w:pPr>
        <w:ind w:left="6557" w:hanging="360"/>
      </w:pPr>
    </w:lvl>
    <w:lvl w:ilvl="8" w:tplc="FFFFFFFF" w:tentative="1">
      <w:start w:val="1"/>
      <w:numFmt w:val="lowerRoman"/>
      <w:lvlText w:val="%9."/>
      <w:lvlJc w:val="right"/>
      <w:pPr>
        <w:ind w:left="7277" w:hanging="180"/>
      </w:pPr>
    </w:lvl>
  </w:abstractNum>
  <w:abstractNum w:abstractNumId="23" w15:restartNumberingAfterBreak="0">
    <w:nsid w:val="77CF1257"/>
    <w:multiLevelType w:val="hybridMultilevel"/>
    <w:tmpl w:val="2724E4A0"/>
    <w:lvl w:ilvl="0" w:tplc="FFFFFFFF">
      <w:start w:val="1"/>
      <w:numFmt w:val="decimal"/>
      <w:lvlText w:val="%1."/>
      <w:lvlJc w:val="left"/>
      <w:pPr>
        <w:ind w:left="795" w:hanging="360"/>
      </w:pPr>
    </w:lvl>
    <w:lvl w:ilvl="1" w:tplc="FFFFFFFF">
      <w:start w:val="1"/>
      <w:numFmt w:val="lowerLetter"/>
      <w:lvlText w:val="%2)"/>
      <w:lvlJc w:val="left"/>
      <w:pPr>
        <w:ind w:left="1515" w:hanging="360"/>
      </w:pPr>
      <w:rPr>
        <w:i/>
        <w:iCs/>
      </w:r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4" w15:restartNumberingAfterBreak="0">
    <w:nsid w:val="7DB67A06"/>
    <w:multiLevelType w:val="hybridMultilevel"/>
    <w:tmpl w:val="285239A4"/>
    <w:lvl w:ilvl="0" w:tplc="0816001B">
      <w:start w:val="1"/>
      <w:numFmt w:val="lowerRoman"/>
      <w:lvlText w:val="%1."/>
      <w:lvlJc w:val="right"/>
      <w:pPr>
        <w:ind w:left="2237" w:hanging="360"/>
      </w:pPr>
    </w:lvl>
    <w:lvl w:ilvl="1" w:tplc="FFFFFFFF">
      <w:start w:val="1"/>
      <w:numFmt w:val="lowerLetter"/>
      <w:lvlText w:val="%2."/>
      <w:lvlJc w:val="left"/>
      <w:pPr>
        <w:ind w:left="2957" w:hanging="360"/>
      </w:pPr>
    </w:lvl>
    <w:lvl w:ilvl="2" w:tplc="FFFFFFFF" w:tentative="1">
      <w:start w:val="1"/>
      <w:numFmt w:val="lowerRoman"/>
      <w:lvlText w:val="%3."/>
      <w:lvlJc w:val="right"/>
      <w:pPr>
        <w:ind w:left="3677" w:hanging="180"/>
      </w:pPr>
    </w:lvl>
    <w:lvl w:ilvl="3" w:tplc="FFFFFFFF" w:tentative="1">
      <w:start w:val="1"/>
      <w:numFmt w:val="decimal"/>
      <w:lvlText w:val="%4."/>
      <w:lvlJc w:val="left"/>
      <w:pPr>
        <w:ind w:left="4397" w:hanging="360"/>
      </w:pPr>
    </w:lvl>
    <w:lvl w:ilvl="4" w:tplc="FFFFFFFF" w:tentative="1">
      <w:start w:val="1"/>
      <w:numFmt w:val="lowerLetter"/>
      <w:lvlText w:val="%5."/>
      <w:lvlJc w:val="left"/>
      <w:pPr>
        <w:ind w:left="5117" w:hanging="360"/>
      </w:pPr>
    </w:lvl>
    <w:lvl w:ilvl="5" w:tplc="FFFFFFFF" w:tentative="1">
      <w:start w:val="1"/>
      <w:numFmt w:val="lowerRoman"/>
      <w:lvlText w:val="%6."/>
      <w:lvlJc w:val="right"/>
      <w:pPr>
        <w:ind w:left="5837" w:hanging="180"/>
      </w:pPr>
    </w:lvl>
    <w:lvl w:ilvl="6" w:tplc="FFFFFFFF" w:tentative="1">
      <w:start w:val="1"/>
      <w:numFmt w:val="decimal"/>
      <w:lvlText w:val="%7."/>
      <w:lvlJc w:val="left"/>
      <w:pPr>
        <w:ind w:left="6557" w:hanging="360"/>
      </w:pPr>
    </w:lvl>
    <w:lvl w:ilvl="7" w:tplc="FFFFFFFF" w:tentative="1">
      <w:start w:val="1"/>
      <w:numFmt w:val="lowerLetter"/>
      <w:lvlText w:val="%8."/>
      <w:lvlJc w:val="left"/>
      <w:pPr>
        <w:ind w:left="7277" w:hanging="360"/>
      </w:pPr>
    </w:lvl>
    <w:lvl w:ilvl="8" w:tplc="FFFFFFFF" w:tentative="1">
      <w:start w:val="1"/>
      <w:numFmt w:val="lowerRoman"/>
      <w:lvlText w:val="%9."/>
      <w:lvlJc w:val="right"/>
      <w:pPr>
        <w:ind w:left="7997" w:hanging="180"/>
      </w:pPr>
    </w:lvl>
  </w:abstractNum>
  <w:num w:numId="1" w16cid:durableId="1419979215">
    <w:abstractNumId w:val="21"/>
  </w:num>
  <w:num w:numId="2" w16cid:durableId="338853057">
    <w:abstractNumId w:val="14"/>
  </w:num>
  <w:num w:numId="3" w16cid:durableId="118962098">
    <w:abstractNumId w:val="18"/>
  </w:num>
  <w:num w:numId="4" w16cid:durableId="88091102">
    <w:abstractNumId w:val="9"/>
  </w:num>
  <w:num w:numId="5" w16cid:durableId="766660512">
    <w:abstractNumId w:val="24"/>
  </w:num>
  <w:num w:numId="6" w16cid:durableId="38207590">
    <w:abstractNumId w:val="13"/>
  </w:num>
  <w:num w:numId="7" w16cid:durableId="2091390824">
    <w:abstractNumId w:val="11"/>
  </w:num>
  <w:num w:numId="8" w16cid:durableId="664671639">
    <w:abstractNumId w:val="20"/>
  </w:num>
  <w:num w:numId="9" w16cid:durableId="203519585">
    <w:abstractNumId w:val="8"/>
  </w:num>
  <w:num w:numId="10" w16cid:durableId="965550548">
    <w:abstractNumId w:val="12"/>
  </w:num>
  <w:num w:numId="11" w16cid:durableId="662247338">
    <w:abstractNumId w:val="23"/>
  </w:num>
  <w:num w:numId="12" w16cid:durableId="375398015">
    <w:abstractNumId w:val="2"/>
  </w:num>
  <w:num w:numId="13" w16cid:durableId="8065525">
    <w:abstractNumId w:val="0"/>
  </w:num>
  <w:num w:numId="14" w16cid:durableId="1331789687">
    <w:abstractNumId w:val="5"/>
  </w:num>
  <w:num w:numId="15" w16cid:durableId="2099906199">
    <w:abstractNumId w:val="19"/>
  </w:num>
  <w:num w:numId="16" w16cid:durableId="486214475">
    <w:abstractNumId w:val="15"/>
  </w:num>
  <w:num w:numId="17" w16cid:durableId="2077968388">
    <w:abstractNumId w:val="22"/>
  </w:num>
  <w:num w:numId="18" w16cid:durableId="1699356188">
    <w:abstractNumId w:val="4"/>
  </w:num>
  <w:num w:numId="19" w16cid:durableId="902527216">
    <w:abstractNumId w:val="6"/>
  </w:num>
  <w:num w:numId="20" w16cid:durableId="2069919252">
    <w:abstractNumId w:val="7"/>
  </w:num>
  <w:num w:numId="21" w16cid:durableId="1820414731">
    <w:abstractNumId w:val="10"/>
  </w:num>
  <w:num w:numId="22" w16cid:durableId="1266228875">
    <w:abstractNumId w:val="16"/>
  </w:num>
  <w:num w:numId="23" w16cid:durableId="465317161">
    <w:abstractNumId w:val="1"/>
  </w:num>
  <w:num w:numId="24" w16cid:durableId="798105512">
    <w:abstractNumId w:val="17"/>
  </w:num>
  <w:num w:numId="25" w16cid:durableId="58611879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95"/>
    <w:rsid w:val="00002222"/>
    <w:rsid w:val="00004C4D"/>
    <w:rsid w:val="00005255"/>
    <w:rsid w:val="00007944"/>
    <w:rsid w:val="00014859"/>
    <w:rsid w:val="00014C19"/>
    <w:rsid w:val="00014C42"/>
    <w:rsid w:val="00014E42"/>
    <w:rsid w:val="00015A37"/>
    <w:rsid w:val="00016FA8"/>
    <w:rsid w:val="00021B9E"/>
    <w:rsid w:val="0002318C"/>
    <w:rsid w:val="0002567B"/>
    <w:rsid w:val="00025A22"/>
    <w:rsid w:val="00030E96"/>
    <w:rsid w:val="000315A2"/>
    <w:rsid w:val="00033B27"/>
    <w:rsid w:val="0003527C"/>
    <w:rsid w:val="00036E9F"/>
    <w:rsid w:val="000402E8"/>
    <w:rsid w:val="00044B89"/>
    <w:rsid w:val="0004517B"/>
    <w:rsid w:val="00045A81"/>
    <w:rsid w:val="000466BD"/>
    <w:rsid w:val="000502C9"/>
    <w:rsid w:val="000543C3"/>
    <w:rsid w:val="000556A0"/>
    <w:rsid w:val="00056805"/>
    <w:rsid w:val="00057531"/>
    <w:rsid w:val="000607C7"/>
    <w:rsid w:val="00066E70"/>
    <w:rsid w:val="00070C3A"/>
    <w:rsid w:val="0007170A"/>
    <w:rsid w:val="00080097"/>
    <w:rsid w:val="00081410"/>
    <w:rsid w:val="0008208D"/>
    <w:rsid w:val="00086F73"/>
    <w:rsid w:val="00092261"/>
    <w:rsid w:val="00092F0B"/>
    <w:rsid w:val="000949E1"/>
    <w:rsid w:val="00096CDE"/>
    <w:rsid w:val="0009767F"/>
    <w:rsid w:val="000A092E"/>
    <w:rsid w:val="000A0C22"/>
    <w:rsid w:val="000A684B"/>
    <w:rsid w:val="000A7999"/>
    <w:rsid w:val="000A7AEC"/>
    <w:rsid w:val="000B09DC"/>
    <w:rsid w:val="000B1705"/>
    <w:rsid w:val="000B186B"/>
    <w:rsid w:val="000B1F1D"/>
    <w:rsid w:val="000B2EF3"/>
    <w:rsid w:val="000B4C8F"/>
    <w:rsid w:val="000B7F94"/>
    <w:rsid w:val="000C00DB"/>
    <w:rsid w:val="000C1E7A"/>
    <w:rsid w:val="000C28C6"/>
    <w:rsid w:val="000C5661"/>
    <w:rsid w:val="000D0FCC"/>
    <w:rsid w:val="000D4E97"/>
    <w:rsid w:val="000D56D0"/>
    <w:rsid w:val="000D629A"/>
    <w:rsid w:val="000E0598"/>
    <w:rsid w:val="000E10A1"/>
    <w:rsid w:val="000E16FD"/>
    <w:rsid w:val="000E17D6"/>
    <w:rsid w:val="000E2E47"/>
    <w:rsid w:val="000E2FCD"/>
    <w:rsid w:val="000E5566"/>
    <w:rsid w:val="000E601F"/>
    <w:rsid w:val="000E6518"/>
    <w:rsid w:val="000F3658"/>
    <w:rsid w:val="000F4610"/>
    <w:rsid w:val="000F61C6"/>
    <w:rsid w:val="000F7A28"/>
    <w:rsid w:val="00100B20"/>
    <w:rsid w:val="001021F9"/>
    <w:rsid w:val="00104FCC"/>
    <w:rsid w:val="00107A79"/>
    <w:rsid w:val="00113167"/>
    <w:rsid w:val="00113294"/>
    <w:rsid w:val="00113774"/>
    <w:rsid w:val="00113C12"/>
    <w:rsid w:val="00123AD3"/>
    <w:rsid w:val="00124C7D"/>
    <w:rsid w:val="00124FEF"/>
    <w:rsid w:val="0012568E"/>
    <w:rsid w:val="00125B66"/>
    <w:rsid w:val="00125D40"/>
    <w:rsid w:val="0012610C"/>
    <w:rsid w:val="00130C2F"/>
    <w:rsid w:val="001326E9"/>
    <w:rsid w:val="0013397F"/>
    <w:rsid w:val="00134250"/>
    <w:rsid w:val="00134E40"/>
    <w:rsid w:val="00135418"/>
    <w:rsid w:val="00141859"/>
    <w:rsid w:val="00141DA0"/>
    <w:rsid w:val="00143783"/>
    <w:rsid w:val="00143D49"/>
    <w:rsid w:val="00144A85"/>
    <w:rsid w:val="00145183"/>
    <w:rsid w:val="00145864"/>
    <w:rsid w:val="001464A3"/>
    <w:rsid w:val="00147B3B"/>
    <w:rsid w:val="001500FF"/>
    <w:rsid w:val="001504F9"/>
    <w:rsid w:val="00150C4E"/>
    <w:rsid w:val="001627D2"/>
    <w:rsid w:val="001667B9"/>
    <w:rsid w:val="0017038F"/>
    <w:rsid w:val="00170D79"/>
    <w:rsid w:val="00171E92"/>
    <w:rsid w:val="00172F91"/>
    <w:rsid w:val="00173A62"/>
    <w:rsid w:val="0017465F"/>
    <w:rsid w:val="00174747"/>
    <w:rsid w:val="00175C68"/>
    <w:rsid w:val="001773FE"/>
    <w:rsid w:val="00181A3C"/>
    <w:rsid w:val="00182150"/>
    <w:rsid w:val="00182B50"/>
    <w:rsid w:val="0018458C"/>
    <w:rsid w:val="00184C1A"/>
    <w:rsid w:val="001858EA"/>
    <w:rsid w:val="00187166"/>
    <w:rsid w:val="001877D6"/>
    <w:rsid w:val="00190541"/>
    <w:rsid w:val="0019270F"/>
    <w:rsid w:val="00192A8B"/>
    <w:rsid w:val="00195D30"/>
    <w:rsid w:val="00196F49"/>
    <w:rsid w:val="001A01F9"/>
    <w:rsid w:val="001A0DA7"/>
    <w:rsid w:val="001A13F3"/>
    <w:rsid w:val="001A69F9"/>
    <w:rsid w:val="001B017A"/>
    <w:rsid w:val="001B086C"/>
    <w:rsid w:val="001B1584"/>
    <w:rsid w:val="001B26C9"/>
    <w:rsid w:val="001B7457"/>
    <w:rsid w:val="001C09D4"/>
    <w:rsid w:val="001C17D7"/>
    <w:rsid w:val="001D34DB"/>
    <w:rsid w:val="001D69F7"/>
    <w:rsid w:val="001D6DA3"/>
    <w:rsid w:val="001E06A8"/>
    <w:rsid w:val="001E1621"/>
    <w:rsid w:val="001E4D3D"/>
    <w:rsid w:val="001E5083"/>
    <w:rsid w:val="001E6878"/>
    <w:rsid w:val="001E6B92"/>
    <w:rsid w:val="001F35E5"/>
    <w:rsid w:val="001F42EB"/>
    <w:rsid w:val="001F6D65"/>
    <w:rsid w:val="001F7AA0"/>
    <w:rsid w:val="002002D3"/>
    <w:rsid w:val="00200951"/>
    <w:rsid w:val="00201C51"/>
    <w:rsid w:val="00203E49"/>
    <w:rsid w:val="00204EF4"/>
    <w:rsid w:val="00206118"/>
    <w:rsid w:val="00207D38"/>
    <w:rsid w:val="002100B3"/>
    <w:rsid w:val="00212594"/>
    <w:rsid w:val="00213F10"/>
    <w:rsid w:val="002165EF"/>
    <w:rsid w:val="00216B85"/>
    <w:rsid w:val="00216D5F"/>
    <w:rsid w:val="00221FA0"/>
    <w:rsid w:val="00222FCD"/>
    <w:rsid w:val="002262B6"/>
    <w:rsid w:val="00226B80"/>
    <w:rsid w:val="00226FF8"/>
    <w:rsid w:val="00227B10"/>
    <w:rsid w:val="002304B5"/>
    <w:rsid w:val="00233E4C"/>
    <w:rsid w:val="00234ECF"/>
    <w:rsid w:val="00237A20"/>
    <w:rsid w:val="00241251"/>
    <w:rsid w:val="00255A68"/>
    <w:rsid w:val="002603A8"/>
    <w:rsid w:val="00261129"/>
    <w:rsid w:val="002621DC"/>
    <w:rsid w:val="002628B5"/>
    <w:rsid w:val="002676AE"/>
    <w:rsid w:val="0027068B"/>
    <w:rsid w:val="0027224F"/>
    <w:rsid w:val="00272BCE"/>
    <w:rsid w:val="00273E67"/>
    <w:rsid w:val="00274002"/>
    <w:rsid w:val="0027545E"/>
    <w:rsid w:val="002755B8"/>
    <w:rsid w:val="00276875"/>
    <w:rsid w:val="0027741E"/>
    <w:rsid w:val="002814D8"/>
    <w:rsid w:val="00281678"/>
    <w:rsid w:val="0028314D"/>
    <w:rsid w:val="002841F7"/>
    <w:rsid w:val="00284FED"/>
    <w:rsid w:val="002856D8"/>
    <w:rsid w:val="00285E8C"/>
    <w:rsid w:val="002876FA"/>
    <w:rsid w:val="002915E7"/>
    <w:rsid w:val="00292BB1"/>
    <w:rsid w:val="002A293A"/>
    <w:rsid w:val="002A2F38"/>
    <w:rsid w:val="002A67C3"/>
    <w:rsid w:val="002B0AED"/>
    <w:rsid w:val="002B2F8A"/>
    <w:rsid w:val="002C0658"/>
    <w:rsid w:val="002C2DF0"/>
    <w:rsid w:val="002C4175"/>
    <w:rsid w:val="002C4FFE"/>
    <w:rsid w:val="002C555B"/>
    <w:rsid w:val="002C5D86"/>
    <w:rsid w:val="002C5F93"/>
    <w:rsid w:val="002C6782"/>
    <w:rsid w:val="002C6A70"/>
    <w:rsid w:val="002C723F"/>
    <w:rsid w:val="002C7AA7"/>
    <w:rsid w:val="002D0059"/>
    <w:rsid w:val="002D0F70"/>
    <w:rsid w:val="002D15A4"/>
    <w:rsid w:val="002D28B1"/>
    <w:rsid w:val="002D2F5E"/>
    <w:rsid w:val="002D32B5"/>
    <w:rsid w:val="002D394B"/>
    <w:rsid w:val="002D3BEC"/>
    <w:rsid w:val="002D4889"/>
    <w:rsid w:val="002D6E3F"/>
    <w:rsid w:val="002D7478"/>
    <w:rsid w:val="002D7E04"/>
    <w:rsid w:val="002E0353"/>
    <w:rsid w:val="002E0602"/>
    <w:rsid w:val="002E0E73"/>
    <w:rsid w:val="002E14E9"/>
    <w:rsid w:val="002E14FB"/>
    <w:rsid w:val="002E1DC3"/>
    <w:rsid w:val="002E1E0A"/>
    <w:rsid w:val="002E2F97"/>
    <w:rsid w:val="002E5042"/>
    <w:rsid w:val="002E5B60"/>
    <w:rsid w:val="002F23BE"/>
    <w:rsid w:val="002F55F1"/>
    <w:rsid w:val="002F5E44"/>
    <w:rsid w:val="00301B9D"/>
    <w:rsid w:val="00302D68"/>
    <w:rsid w:val="00304AC8"/>
    <w:rsid w:val="00324774"/>
    <w:rsid w:val="00324D30"/>
    <w:rsid w:val="0032646F"/>
    <w:rsid w:val="00326B25"/>
    <w:rsid w:val="00327EC3"/>
    <w:rsid w:val="003300C7"/>
    <w:rsid w:val="003302D2"/>
    <w:rsid w:val="0033038E"/>
    <w:rsid w:val="00331050"/>
    <w:rsid w:val="00334554"/>
    <w:rsid w:val="003355E2"/>
    <w:rsid w:val="00335E89"/>
    <w:rsid w:val="0034048F"/>
    <w:rsid w:val="00341428"/>
    <w:rsid w:val="003423A8"/>
    <w:rsid w:val="00342DC1"/>
    <w:rsid w:val="00346309"/>
    <w:rsid w:val="00346453"/>
    <w:rsid w:val="0034784B"/>
    <w:rsid w:val="003505CB"/>
    <w:rsid w:val="003506E5"/>
    <w:rsid w:val="0035397B"/>
    <w:rsid w:val="003617EF"/>
    <w:rsid w:val="00362AAC"/>
    <w:rsid w:val="003669C6"/>
    <w:rsid w:val="00366AA4"/>
    <w:rsid w:val="00371E31"/>
    <w:rsid w:val="00373304"/>
    <w:rsid w:val="00373A48"/>
    <w:rsid w:val="00375AE7"/>
    <w:rsid w:val="00375E97"/>
    <w:rsid w:val="00376955"/>
    <w:rsid w:val="003769BE"/>
    <w:rsid w:val="00381248"/>
    <w:rsid w:val="00382038"/>
    <w:rsid w:val="003822CE"/>
    <w:rsid w:val="00385BCA"/>
    <w:rsid w:val="0039040E"/>
    <w:rsid w:val="003913E1"/>
    <w:rsid w:val="003925AF"/>
    <w:rsid w:val="00395080"/>
    <w:rsid w:val="00396895"/>
    <w:rsid w:val="003A2EE0"/>
    <w:rsid w:val="003A6F24"/>
    <w:rsid w:val="003A76BA"/>
    <w:rsid w:val="003B23D9"/>
    <w:rsid w:val="003B32BC"/>
    <w:rsid w:val="003B4F6F"/>
    <w:rsid w:val="003B54A6"/>
    <w:rsid w:val="003B55A0"/>
    <w:rsid w:val="003C5647"/>
    <w:rsid w:val="003C6F0B"/>
    <w:rsid w:val="003D029D"/>
    <w:rsid w:val="003D29D5"/>
    <w:rsid w:val="003D590A"/>
    <w:rsid w:val="003D658D"/>
    <w:rsid w:val="003D7B68"/>
    <w:rsid w:val="003E040C"/>
    <w:rsid w:val="003E1CEB"/>
    <w:rsid w:val="003E33A8"/>
    <w:rsid w:val="003E547D"/>
    <w:rsid w:val="003E6692"/>
    <w:rsid w:val="003E7636"/>
    <w:rsid w:val="003E77E0"/>
    <w:rsid w:val="003E7D3C"/>
    <w:rsid w:val="003F0276"/>
    <w:rsid w:val="003F299F"/>
    <w:rsid w:val="003F2C67"/>
    <w:rsid w:val="003F30D1"/>
    <w:rsid w:val="003F34F5"/>
    <w:rsid w:val="003F69AE"/>
    <w:rsid w:val="00400985"/>
    <w:rsid w:val="00404149"/>
    <w:rsid w:val="004067AB"/>
    <w:rsid w:val="00406B97"/>
    <w:rsid w:val="004148DE"/>
    <w:rsid w:val="00420101"/>
    <w:rsid w:val="0042191A"/>
    <w:rsid w:val="00421E75"/>
    <w:rsid w:val="00424227"/>
    <w:rsid w:val="0042576D"/>
    <w:rsid w:val="004300CC"/>
    <w:rsid w:val="00432AD7"/>
    <w:rsid w:val="00434A0B"/>
    <w:rsid w:val="004353A4"/>
    <w:rsid w:val="004369DC"/>
    <w:rsid w:val="00436A86"/>
    <w:rsid w:val="00441748"/>
    <w:rsid w:val="0044348D"/>
    <w:rsid w:val="004437B8"/>
    <w:rsid w:val="004449B9"/>
    <w:rsid w:val="00452A2C"/>
    <w:rsid w:val="00455906"/>
    <w:rsid w:val="004563EA"/>
    <w:rsid w:val="0045697D"/>
    <w:rsid w:val="004579B1"/>
    <w:rsid w:val="00461B30"/>
    <w:rsid w:val="00462C83"/>
    <w:rsid w:val="0046400A"/>
    <w:rsid w:val="0046527F"/>
    <w:rsid w:val="00466E78"/>
    <w:rsid w:val="004701D8"/>
    <w:rsid w:val="00471442"/>
    <w:rsid w:val="00471500"/>
    <w:rsid w:val="004715B8"/>
    <w:rsid w:val="004715FF"/>
    <w:rsid w:val="004773D4"/>
    <w:rsid w:val="00477CC9"/>
    <w:rsid w:val="004806DC"/>
    <w:rsid w:val="004808AE"/>
    <w:rsid w:val="00483D0F"/>
    <w:rsid w:val="00483FBB"/>
    <w:rsid w:val="00490DB6"/>
    <w:rsid w:val="00492248"/>
    <w:rsid w:val="00492855"/>
    <w:rsid w:val="0049550C"/>
    <w:rsid w:val="004A0493"/>
    <w:rsid w:val="004A364A"/>
    <w:rsid w:val="004A3D59"/>
    <w:rsid w:val="004A4528"/>
    <w:rsid w:val="004A4981"/>
    <w:rsid w:val="004A5AD3"/>
    <w:rsid w:val="004A7D47"/>
    <w:rsid w:val="004A7E5D"/>
    <w:rsid w:val="004A7EEF"/>
    <w:rsid w:val="004B4F58"/>
    <w:rsid w:val="004B6982"/>
    <w:rsid w:val="004C030A"/>
    <w:rsid w:val="004C126F"/>
    <w:rsid w:val="004C3229"/>
    <w:rsid w:val="004C4FD6"/>
    <w:rsid w:val="004C5782"/>
    <w:rsid w:val="004C5C52"/>
    <w:rsid w:val="004C6A0E"/>
    <w:rsid w:val="004D17D2"/>
    <w:rsid w:val="004D454E"/>
    <w:rsid w:val="004D52C9"/>
    <w:rsid w:val="004D798A"/>
    <w:rsid w:val="004E66FB"/>
    <w:rsid w:val="004F1942"/>
    <w:rsid w:val="004F47BF"/>
    <w:rsid w:val="004F5EA6"/>
    <w:rsid w:val="004F605E"/>
    <w:rsid w:val="004F7274"/>
    <w:rsid w:val="004F7CA8"/>
    <w:rsid w:val="00500603"/>
    <w:rsid w:val="00503822"/>
    <w:rsid w:val="00506399"/>
    <w:rsid w:val="005063BC"/>
    <w:rsid w:val="005079B1"/>
    <w:rsid w:val="005100B7"/>
    <w:rsid w:val="00510353"/>
    <w:rsid w:val="0051049B"/>
    <w:rsid w:val="00510801"/>
    <w:rsid w:val="00511D0D"/>
    <w:rsid w:val="00512912"/>
    <w:rsid w:val="005154A4"/>
    <w:rsid w:val="00516A52"/>
    <w:rsid w:val="005205C9"/>
    <w:rsid w:val="00520EBA"/>
    <w:rsid w:val="00522246"/>
    <w:rsid w:val="0052342B"/>
    <w:rsid w:val="00523901"/>
    <w:rsid w:val="005245CD"/>
    <w:rsid w:val="005301FA"/>
    <w:rsid w:val="00530B82"/>
    <w:rsid w:val="00530C6B"/>
    <w:rsid w:val="00530D33"/>
    <w:rsid w:val="00532C53"/>
    <w:rsid w:val="00534810"/>
    <w:rsid w:val="005356BA"/>
    <w:rsid w:val="00535DA5"/>
    <w:rsid w:val="00536644"/>
    <w:rsid w:val="005372B7"/>
    <w:rsid w:val="00540566"/>
    <w:rsid w:val="00542ACA"/>
    <w:rsid w:val="00544C49"/>
    <w:rsid w:val="005469DF"/>
    <w:rsid w:val="00550388"/>
    <w:rsid w:val="005506C1"/>
    <w:rsid w:val="00550F4D"/>
    <w:rsid w:val="0055183A"/>
    <w:rsid w:val="005553DF"/>
    <w:rsid w:val="00555D01"/>
    <w:rsid w:val="005565A3"/>
    <w:rsid w:val="005567F4"/>
    <w:rsid w:val="00570119"/>
    <w:rsid w:val="00571042"/>
    <w:rsid w:val="005724C5"/>
    <w:rsid w:val="00574C5B"/>
    <w:rsid w:val="00576088"/>
    <w:rsid w:val="005769B0"/>
    <w:rsid w:val="0057746D"/>
    <w:rsid w:val="005776E5"/>
    <w:rsid w:val="00581C71"/>
    <w:rsid w:val="00582659"/>
    <w:rsid w:val="00582703"/>
    <w:rsid w:val="00587136"/>
    <w:rsid w:val="005914FD"/>
    <w:rsid w:val="00593009"/>
    <w:rsid w:val="00593461"/>
    <w:rsid w:val="005938D2"/>
    <w:rsid w:val="00594669"/>
    <w:rsid w:val="00596BE6"/>
    <w:rsid w:val="005A134F"/>
    <w:rsid w:val="005A1559"/>
    <w:rsid w:val="005A1CBA"/>
    <w:rsid w:val="005A5E4D"/>
    <w:rsid w:val="005A5E56"/>
    <w:rsid w:val="005A61EB"/>
    <w:rsid w:val="005A6618"/>
    <w:rsid w:val="005A7725"/>
    <w:rsid w:val="005B041D"/>
    <w:rsid w:val="005C0841"/>
    <w:rsid w:val="005C1F25"/>
    <w:rsid w:val="005C2ECB"/>
    <w:rsid w:val="005C3B67"/>
    <w:rsid w:val="005C6C46"/>
    <w:rsid w:val="005D1775"/>
    <w:rsid w:val="005D2251"/>
    <w:rsid w:val="005D66C3"/>
    <w:rsid w:val="005D7240"/>
    <w:rsid w:val="005E06C9"/>
    <w:rsid w:val="005E20BE"/>
    <w:rsid w:val="005E21BB"/>
    <w:rsid w:val="005E364C"/>
    <w:rsid w:val="005E65D8"/>
    <w:rsid w:val="005E7681"/>
    <w:rsid w:val="005E7827"/>
    <w:rsid w:val="005F61AD"/>
    <w:rsid w:val="005F65AB"/>
    <w:rsid w:val="005F7575"/>
    <w:rsid w:val="005F75A9"/>
    <w:rsid w:val="006013AE"/>
    <w:rsid w:val="0060269D"/>
    <w:rsid w:val="00605154"/>
    <w:rsid w:val="00605DEF"/>
    <w:rsid w:val="00607D8E"/>
    <w:rsid w:val="006131D3"/>
    <w:rsid w:val="006175E2"/>
    <w:rsid w:val="00620507"/>
    <w:rsid w:val="0062190C"/>
    <w:rsid w:val="00622DE6"/>
    <w:rsid w:val="00623E3A"/>
    <w:rsid w:val="006241DA"/>
    <w:rsid w:val="00624F95"/>
    <w:rsid w:val="00627646"/>
    <w:rsid w:val="006310E0"/>
    <w:rsid w:val="0063294B"/>
    <w:rsid w:val="00634A3D"/>
    <w:rsid w:val="00635429"/>
    <w:rsid w:val="006365FA"/>
    <w:rsid w:val="00636B57"/>
    <w:rsid w:val="00642D45"/>
    <w:rsid w:val="00645109"/>
    <w:rsid w:val="0064655E"/>
    <w:rsid w:val="00651831"/>
    <w:rsid w:val="006569C3"/>
    <w:rsid w:val="006578A6"/>
    <w:rsid w:val="00660A67"/>
    <w:rsid w:val="00661541"/>
    <w:rsid w:val="006656B6"/>
    <w:rsid w:val="006703A3"/>
    <w:rsid w:val="00671C73"/>
    <w:rsid w:val="00671E8F"/>
    <w:rsid w:val="00672DB5"/>
    <w:rsid w:val="00684F7B"/>
    <w:rsid w:val="00690E5A"/>
    <w:rsid w:val="00691F0C"/>
    <w:rsid w:val="00692C45"/>
    <w:rsid w:val="00692E15"/>
    <w:rsid w:val="006930D6"/>
    <w:rsid w:val="0069353E"/>
    <w:rsid w:val="00693D19"/>
    <w:rsid w:val="00694214"/>
    <w:rsid w:val="00694C73"/>
    <w:rsid w:val="006A154D"/>
    <w:rsid w:val="006A1D55"/>
    <w:rsid w:val="006A7A37"/>
    <w:rsid w:val="006B1F97"/>
    <w:rsid w:val="006B344D"/>
    <w:rsid w:val="006B59A4"/>
    <w:rsid w:val="006B77D9"/>
    <w:rsid w:val="006C2FD8"/>
    <w:rsid w:val="006C6301"/>
    <w:rsid w:val="006D16D7"/>
    <w:rsid w:val="006D3016"/>
    <w:rsid w:val="006D4E72"/>
    <w:rsid w:val="006E05F6"/>
    <w:rsid w:val="006E2029"/>
    <w:rsid w:val="006E32E7"/>
    <w:rsid w:val="006E3991"/>
    <w:rsid w:val="006E4959"/>
    <w:rsid w:val="006E689C"/>
    <w:rsid w:val="006E7FFC"/>
    <w:rsid w:val="006F119A"/>
    <w:rsid w:val="006F1C6F"/>
    <w:rsid w:val="006F3CBE"/>
    <w:rsid w:val="006F3E4E"/>
    <w:rsid w:val="006F7C9C"/>
    <w:rsid w:val="00701F3D"/>
    <w:rsid w:val="00703518"/>
    <w:rsid w:val="007049DF"/>
    <w:rsid w:val="00704F87"/>
    <w:rsid w:val="007057E1"/>
    <w:rsid w:val="0070616B"/>
    <w:rsid w:val="00706CF4"/>
    <w:rsid w:val="00707A3E"/>
    <w:rsid w:val="00712DDD"/>
    <w:rsid w:val="00715A7E"/>
    <w:rsid w:val="007202AF"/>
    <w:rsid w:val="00721C79"/>
    <w:rsid w:val="00724629"/>
    <w:rsid w:val="007255C4"/>
    <w:rsid w:val="007263F5"/>
    <w:rsid w:val="00727751"/>
    <w:rsid w:val="007301C0"/>
    <w:rsid w:val="00732C39"/>
    <w:rsid w:val="00733D11"/>
    <w:rsid w:val="00735F13"/>
    <w:rsid w:val="00744211"/>
    <w:rsid w:val="00745032"/>
    <w:rsid w:val="00746E5D"/>
    <w:rsid w:val="00750260"/>
    <w:rsid w:val="00751989"/>
    <w:rsid w:val="007525E8"/>
    <w:rsid w:val="00754690"/>
    <w:rsid w:val="00754816"/>
    <w:rsid w:val="00756E96"/>
    <w:rsid w:val="00765556"/>
    <w:rsid w:val="00765B3E"/>
    <w:rsid w:val="007666D5"/>
    <w:rsid w:val="007708DD"/>
    <w:rsid w:val="00773BBB"/>
    <w:rsid w:val="007744A6"/>
    <w:rsid w:val="0077506B"/>
    <w:rsid w:val="00775D98"/>
    <w:rsid w:val="00777520"/>
    <w:rsid w:val="007810E9"/>
    <w:rsid w:val="00781A40"/>
    <w:rsid w:val="00785D88"/>
    <w:rsid w:val="00790925"/>
    <w:rsid w:val="00792A8B"/>
    <w:rsid w:val="00794628"/>
    <w:rsid w:val="00795478"/>
    <w:rsid w:val="00797BBC"/>
    <w:rsid w:val="007A1385"/>
    <w:rsid w:val="007A1511"/>
    <w:rsid w:val="007A28FC"/>
    <w:rsid w:val="007A3346"/>
    <w:rsid w:val="007A71E6"/>
    <w:rsid w:val="007B0658"/>
    <w:rsid w:val="007B50D0"/>
    <w:rsid w:val="007C0605"/>
    <w:rsid w:val="007C0898"/>
    <w:rsid w:val="007C18AB"/>
    <w:rsid w:val="007C1F34"/>
    <w:rsid w:val="007C26AE"/>
    <w:rsid w:val="007C271A"/>
    <w:rsid w:val="007C4063"/>
    <w:rsid w:val="007C446E"/>
    <w:rsid w:val="007C5E79"/>
    <w:rsid w:val="007C5F4E"/>
    <w:rsid w:val="007D0380"/>
    <w:rsid w:val="007D0CE2"/>
    <w:rsid w:val="007D1811"/>
    <w:rsid w:val="007D58AC"/>
    <w:rsid w:val="007D7735"/>
    <w:rsid w:val="007E25F4"/>
    <w:rsid w:val="007E5C31"/>
    <w:rsid w:val="007E5DF6"/>
    <w:rsid w:val="007E6D66"/>
    <w:rsid w:val="007F101F"/>
    <w:rsid w:val="007F180C"/>
    <w:rsid w:val="007F55CA"/>
    <w:rsid w:val="007F67C8"/>
    <w:rsid w:val="007F6886"/>
    <w:rsid w:val="00801188"/>
    <w:rsid w:val="008020D1"/>
    <w:rsid w:val="00802F67"/>
    <w:rsid w:val="008034E3"/>
    <w:rsid w:val="008053B0"/>
    <w:rsid w:val="00805BB4"/>
    <w:rsid w:val="008062E9"/>
    <w:rsid w:val="00806AED"/>
    <w:rsid w:val="008140E4"/>
    <w:rsid w:val="008151BB"/>
    <w:rsid w:val="00816E62"/>
    <w:rsid w:val="008257B9"/>
    <w:rsid w:val="00827867"/>
    <w:rsid w:val="00831D9D"/>
    <w:rsid w:val="00833B60"/>
    <w:rsid w:val="0083556E"/>
    <w:rsid w:val="00836A0A"/>
    <w:rsid w:val="008370A5"/>
    <w:rsid w:val="008411D1"/>
    <w:rsid w:val="0084137A"/>
    <w:rsid w:val="00841C1D"/>
    <w:rsid w:val="00841CC6"/>
    <w:rsid w:val="00842430"/>
    <w:rsid w:val="00842FB0"/>
    <w:rsid w:val="00843CA7"/>
    <w:rsid w:val="008449E3"/>
    <w:rsid w:val="00847FBF"/>
    <w:rsid w:val="008518B6"/>
    <w:rsid w:val="00853A3E"/>
    <w:rsid w:val="008543B7"/>
    <w:rsid w:val="00854F01"/>
    <w:rsid w:val="00855170"/>
    <w:rsid w:val="008554D9"/>
    <w:rsid w:val="008577FB"/>
    <w:rsid w:val="008606F5"/>
    <w:rsid w:val="00860A06"/>
    <w:rsid w:val="008617F5"/>
    <w:rsid w:val="008631F3"/>
    <w:rsid w:val="00863BCB"/>
    <w:rsid w:val="008649F0"/>
    <w:rsid w:val="00864A08"/>
    <w:rsid w:val="008650B3"/>
    <w:rsid w:val="00870152"/>
    <w:rsid w:val="008702C4"/>
    <w:rsid w:val="00872DAA"/>
    <w:rsid w:val="008733E5"/>
    <w:rsid w:val="008751F9"/>
    <w:rsid w:val="008762B1"/>
    <w:rsid w:val="008777C0"/>
    <w:rsid w:val="00877C12"/>
    <w:rsid w:val="00881634"/>
    <w:rsid w:val="00881AA7"/>
    <w:rsid w:val="008820AA"/>
    <w:rsid w:val="008913B9"/>
    <w:rsid w:val="00892386"/>
    <w:rsid w:val="00893BE6"/>
    <w:rsid w:val="0089592F"/>
    <w:rsid w:val="008A00AD"/>
    <w:rsid w:val="008A16A2"/>
    <w:rsid w:val="008A2351"/>
    <w:rsid w:val="008A2C2F"/>
    <w:rsid w:val="008A3127"/>
    <w:rsid w:val="008A3BC5"/>
    <w:rsid w:val="008A68B5"/>
    <w:rsid w:val="008A774E"/>
    <w:rsid w:val="008B158A"/>
    <w:rsid w:val="008B3460"/>
    <w:rsid w:val="008B383D"/>
    <w:rsid w:val="008B4271"/>
    <w:rsid w:val="008B4401"/>
    <w:rsid w:val="008B45D2"/>
    <w:rsid w:val="008C1D05"/>
    <w:rsid w:val="008C2C65"/>
    <w:rsid w:val="008C4287"/>
    <w:rsid w:val="008C6EB2"/>
    <w:rsid w:val="008C7405"/>
    <w:rsid w:val="008C7CBF"/>
    <w:rsid w:val="008D0A21"/>
    <w:rsid w:val="008D2868"/>
    <w:rsid w:val="008D7174"/>
    <w:rsid w:val="008E093B"/>
    <w:rsid w:val="008E1962"/>
    <w:rsid w:val="008E20A4"/>
    <w:rsid w:val="008E2B99"/>
    <w:rsid w:val="008E2DB7"/>
    <w:rsid w:val="008E36D2"/>
    <w:rsid w:val="008E4068"/>
    <w:rsid w:val="008E4DC1"/>
    <w:rsid w:val="008F410B"/>
    <w:rsid w:val="008F551A"/>
    <w:rsid w:val="008F63BA"/>
    <w:rsid w:val="008F7F8B"/>
    <w:rsid w:val="00903B38"/>
    <w:rsid w:val="00904998"/>
    <w:rsid w:val="00907679"/>
    <w:rsid w:val="00907D12"/>
    <w:rsid w:val="00907DD0"/>
    <w:rsid w:val="009113C7"/>
    <w:rsid w:val="00911A26"/>
    <w:rsid w:val="00912166"/>
    <w:rsid w:val="00912929"/>
    <w:rsid w:val="00912C97"/>
    <w:rsid w:val="00913331"/>
    <w:rsid w:val="00914E3A"/>
    <w:rsid w:val="0091711C"/>
    <w:rsid w:val="009175B1"/>
    <w:rsid w:val="00917C73"/>
    <w:rsid w:val="009214D4"/>
    <w:rsid w:val="00922A2C"/>
    <w:rsid w:val="00923372"/>
    <w:rsid w:val="009237C4"/>
    <w:rsid w:val="0092598E"/>
    <w:rsid w:val="00926127"/>
    <w:rsid w:val="0092664D"/>
    <w:rsid w:val="00927267"/>
    <w:rsid w:val="0093007C"/>
    <w:rsid w:val="0093138C"/>
    <w:rsid w:val="00934526"/>
    <w:rsid w:val="009375DA"/>
    <w:rsid w:val="00940E1C"/>
    <w:rsid w:val="00941282"/>
    <w:rsid w:val="009414DB"/>
    <w:rsid w:val="00942838"/>
    <w:rsid w:val="00944FBF"/>
    <w:rsid w:val="009459C8"/>
    <w:rsid w:val="00945B76"/>
    <w:rsid w:val="00946E3A"/>
    <w:rsid w:val="0095074C"/>
    <w:rsid w:val="00953520"/>
    <w:rsid w:val="0095644D"/>
    <w:rsid w:val="009615AB"/>
    <w:rsid w:val="009621FF"/>
    <w:rsid w:val="009637FB"/>
    <w:rsid w:val="00964B2F"/>
    <w:rsid w:val="0096723E"/>
    <w:rsid w:val="00967AF2"/>
    <w:rsid w:val="00973BCE"/>
    <w:rsid w:val="0097484E"/>
    <w:rsid w:val="00974F85"/>
    <w:rsid w:val="009763A1"/>
    <w:rsid w:val="00976826"/>
    <w:rsid w:val="00981178"/>
    <w:rsid w:val="00982A76"/>
    <w:rsid w:val="00983008"/>
    <w:rsid w:val="00986524"/>
    <w:rsid w:val="00994E3C"/>
    <w:rsid w:val="009961F2"/>
    <w:rsid w:val="009A0D58"/>
    <w:rsid w:val="009A20DF"/>
    <w:rsid w:val="009B01BF"/>
    <w:rsid w:val="009B199D"/>
    <w:rsid w:val="009B27D8"/>
    <w:rsid w:val="009B6B59"/>
    <w:rsid w:val="009C0E90"/>
    <w:rsid w:val="009C1047"/>
    <w:rsid w:val="009C2FE6"/>
    <w:rsid w:val="009C32A3"/>
    <w:rsid w:val="009C6941"/>
    <w:rsid w:val="009C71E9"/>
    <w:rsid w:val="009C7C68"/>
    <w:rsid w:val="009D3061"/>
    <w:rsid w:val="009D3440"/>
    <w:rsid w:val="009D56E1"/>
    <w:rsid w:val="009D7585"/>
    <w:rsid w:val="009E0058"/>
    <w:rsid w:val="009E3953"/>
    <w:rsid w:val="009E3CCF"/>
    <w:rsid w:val="009E4AB0"/>
    <w:rsid w:val="009E7DEC"/>
    <w:rsid w:val="009F0151"/>
    <w:rsid w:val="009F073B"/>
    <w:rsid w:val="009F0B21"/>
    <w:rsid w:val="009F1EA9"/>
    <w:rsid w:val="009F222B"/>
    <w:rsid w:val="009F34BA"/>
    <w:rsid w:val="009F4199"/>
    <w:rsid w:val="009F47EF"/>
    <w:rsid w:val="009F656C"/>
    <w:rsid w:val="009F6788"/>
    <w:rsid w:val="00A018FE"/>
    <w:rsid w:val="00A01B20"/>
    <w:rsid w:val="00A06F43"/>
    <w:rsid w:val="00A070F2"/>
    <w:rsid w:val="00A146A7"/>
    <w:rsid w:val="00A15A79"/>
    <w:rsid w:val="00A23CA3"/>
    <w:rsid w:val="00A26B53"/>
    <w:rsid w:val="00A2781B"/>
    <w:rsid w:val="00A31A76"/>
    <w:rsid w:val="00A32C9B"/>
    <w:rsid w:val="00A33D8F"/>
    <w:rsid w:val="00A33D9A"/>
    <w:rsid w:val="00A41981"/>
    <w:rsid w:val="00A430E7"/>
    <w:rsid w:val="00A4322F"/>
    <w:rsid w:val="00A43DB0"/>
    <w:rsid w:val="00A44668"/>
    <w:rsid w:val="00A46E75"/>
    <w:rsid w:val="00A50BEB"/>
    <w:rsid w:val="00A51BF3"/>
    <w:rsid w:val="00A53F56"/>
    <w:rsid w:val="00A56A40"/>
    <w:rsid w:val="00A6019E"/>
    <w:rsid w:val="00A613E8"/>
    <w:rsid w:val="00A617B1"/>
    <w:rsid w:val="00A63D29"/>
    <w:rsid w:val="00A64746"/>
    <w:rsid w:val="00A6678A"/>
    <w:rsid w:val="00A679A0"/>
    <w:rsid w:val="00A70026"/>
    <w:rsid w:val="00A70931"/>
    <w:rsid w:val="00A71DBA"/>
    <w:rsid w:val="00A724C7"/>
    <w:rsid w:val="00A72B8E"/>
    <w:rsid w:val="00A756DF"/>
    <w:rsid w:val="00A7664D"/>
    <w:rsid w:val="00A837B5"/>
    <w:rsid w:val="00A842A1"/>
    <w:rsid w:val="00A86959"/>
    <w:rsid w:val="00A8770F"/>
    <w:rsid w:val="00A87E5B"/>
    <w:rsid w:val="00A904C4"/>
    <w:rsid w:val="00A90EFB"/>
    <w:rsid w:val="00A92729"/>
    <w:rsid w:val="00A95931"/>
    <w:rsid w:val="00A95D65"/>
    <w:rsid w:val="00AA0CA1"/>
    <w:rsid w:val="00AA182A"/>
    <w:rsid w:val="00AA1992"/>
    <w:rsid w:val="00AA4DE1"/>
    <w:rsid w:val="00AA7B62"/>
    <w:rsid w:val="00AB053F"/>
    <w:rsid w:val="00AB1AF0"/>
    <w:rsid w:val="00AB1C31"/>
    <w:rsid w:val="00AB1CC6"/>
    <w:rsid w:val="00AB38D0"/>
    <w:rsid w:val="00AB38E3"/>
    <w:rsid w:val="00AB567C"/>
    <w:rsid w:val="00AB7D02"/>
    <w:rsid w:val="00AC0638"/>
    <w:rsid w:val="00AC1A2C"/>
    <w:rsid w:val="00AC2208"/>
    <w:rsid w:val="00AC6BC2"/>
    <w:rsid w:val="00AC7AB7"/>
    <w:rsid w:val="00AC7B7B"/>
    <w:rsid w:val="00AD0E64"/>
    <w:rsid w:val="00AD34F7"/>
    <w:rsid w:val="00AD7962"/>
    <w:rsid w:val="00AE0195"/>
    <w:rsid w:val="00AE1C6B"/>
    <w:rsid w:val="00AE20CB"/>
    <w:rsid w:val="00AE3EF4"/>
    <w:rsid w:val="00AE49D0"/>
    <w:rsid w:val="00AE570C"/>
    <w:rsid w:val="00AF15EE"/>
    <w:rsid w:val="00AF192D"/>
    <w:rsid w:val="00AF249A"/>
    <w:rsid w:val="00AF4F28"/>
    <w:rsid w:val="00AF565E"/>
    <w:rsid w:val="00AF79F3"/>
    <w:rsid w:val="00AF7EF1"/>
    <w:rsid w:val="00B018C2"/>
    <w:rsid w:val="00B018CF"/>
    <w:rsid w:val="00B01B19"/>
    <w:rsid w:val="00B1080C"/>
    <w:rsid w:val="00B1266B"/>
    <w:rsid w:val="00B12BFF"/>
    <w:rsid w:val="00B14243"/>
    <w:rsid w:val="00B15104"/>
    <w:rsid w:val="00B15A13"/>
    <w:rsid w:val="00B16729"/>
    <w:rsid w:val="00B2135F"/>
    <w:rsid w:val="00B22DE6"/>
    <w:rsid w:val="00B23D54"/>
    <w:rsid w:val="00B24B75"/>
    <w:rsid w:val="00B259DA"/>
    <w:rsid w:val="00B26D5D"/>
    <w:rsid w:val="00B274B2"/>
    <w:rsid w:val="00B31BD3"/>
    <w:rsid w:val="00B31EA8"/>
    <w:rsid w:val="00B42D1C"/>
    <w:rsid w:val="00B44B38"/>
    <w:rsid w:val="00B45A43"/>
    <w:rsid w:val="00B51253"/>
    <w:rsid w:val="00B51660"/>
    <w:rsid w:val="00B550D4"/>
    <w:rsid w:val="00B605F4"/>
    <w:rsid w:val="00B60CDE"/>
    <w:rsid w:val="00B6186E"/>
    <w:rsid w:val="00B61CCE"/>
    <w:rsid w:val="00B62419"/>
    <w:rsid w:val="00B63237"/>
    <w:rsid w:val="00B64C79"/>
    <w:rsid w:val="00B655C3"/>
    <w:rsid w:val="00B70C29"/>
    <w:rsid w:val="00B7460D"/>
    <w:rsid w:val="00B7613A"/>
    <w:rsid w:val="00B81D86"/>
    <w:rsid w:val="00B8363B"/>
    <w:rsid w:val="00B86952"/>
    <w:rsid w:val="00B87653"/>
    <w:rsid w:val="00B910A4"/>
    <w:rsid w:val="00B9592A"/>
    <w:rsid w:val="00B95ECB"/>
    <w:rsid w:val="00BA24D5"/>
    <w:rsid w:val="00BA3A44"/>
    <w:rsid w:val="00BA40AF"/>
    <w:rsid w:val="00BA6F1C"/>
    <w:rsid w:val="00BA77CB"/>
    <w:rsid w:val="00BB1CCC"/>
    <w:rsid w:val="00BB2450"/>
    <w:rsid w:val="00BB2461"/>
    <w:rsid w:val="00BB4D9E"/>
    <w:rsid w:val="00BC032C"/>
    <w:rsid w:val="00BC105B"/>
    <w:rsid w:val="00BC1402"/>
    <w:rsid w:val="00BC1B17"/>
    <w:rsid w:val="00BC212E"/>
    <w:rsid w:val="00BC465F"/>
    <w:rsid w:val="00BD36ED"/>
    <w:rsid w:val="00BD74C8"/>
    <w:rsid w:val="00BE30C4"/>
    <w:rsid w:val="00BE655A"/>
    <w:rsid w:val="00BE697C"/>
    <w:rsid w:val="00BE7930"/>
    <w:rsid w:val="00BF386F"/>
    <w:rsid w:val="00BF5346"/>
    <w:rsid w:val="00BF64DC"/>
    <w:rsid w:val="00C0287D"/>
    <w:rsid w:val="00C02F15"/>
    <w:rsid w:val="00C03092"/>
    <w:rsid w:val="00C03EEA"/>
    <w:rsid w:val="00C04C6E"/>
    <w:rsid w:val="00C05613"/>
    <w:rsid w:val="00C05E65"/>
    <w:rsid w:val="00C07185"/>
    <w:rsid w:val="00C07221"/>
    <w:rsid w:val="00C0761F"/>
    <w:rsid w:val="00C07BF3"/>
    <w:rsid w:val="00C10936"/>
    <w:rsid w:val="00C114D2"/>
    <w:rsid w:val="00C15340"/>
    <w:rsid w:val="00C16EF8"/>
    <w:rsid w:val="00C17B86"/>
    <w:rsid w:val="00C207FC"/>
    <w:rsid w:val="00C20EDF"/>
    <w:rsid w:val="00C213C5"/>
    <w:rsid w:val="00C22E83"/>
    <w:rsid w:val="00C230CC"/>
    <w:rsid w:val="00C231C4"/>
    <w:rsid w:val="00C24A8F"/>
    <w:rsid w:val="00C2522C"/>
    <w:rsid w:val="00C2546A"/>
    <w:rsid w:val="00C2564B"/>
    <w:rsid w:val="00C26DF0"/>
    <w:rsid w:val="00C30E60"/>
    <w:rsid w:val="00C323AB"/>
    <w:rsid w:val="00C33D0B"/>
    <w:rsid w:val="00C3612E"/>
    <w:rsid w:val="00C37885"/>
    <w:rsid w:val="00C406B4"/>
    <w:rsid w:val="00C4073F"/>
    <w:rsid w:val="00C42AF9"/>
    <w:rsid w:val="00C4447D"/>
    <w:rsid w:val="00C46266"/>
    <w:rsid w:val="00C46F32"/>
    <w:rsid w:val="00C55308"/>
    <w:rsid w:val="00C55B00"/>
    <w:rsid w:val="00C62DA6"/>
    <w:rsid w:val="00C630C2"/>
    <w:rsid w:val="00C6496E"/>
    <w:rsid w:val="00C70BCB"/>
    <w:rsid w:val="00C70EBF"/>
    <w:rsid w:val="00C7240A"/>
    <w:rsid w:val="00C73DED"/>
    <w:rsid w:val="00C754D3"/>
    <w:rsid w:val="00C76206"/>
    <w:rsid w:val="00C763C7"/>
    <w:rsid w:val="00C80A4D"/>
    <w:rsid w:val="00C818B2"/>
    <w:rsid w:val="00C833CA"/>
    <w:rsid w:val="00C833E7"/>
    <w:rsid w:val="00C85FBD"/>
    <w:rsid w:val="00C91100"/>
    <w:rsid w:val="00C917FC"/>
    <w:rsid w:val="00C91CC4"/>
    <w:rsid w:val="00C93CD3"/>
    <w:rsid w:val="00C94406"/>
    <w:rsid w:val="00C9505A"/>
    <w:rsid w:val="00C95A09"/>
    <w:rsid w:val="00C96314"/>
    <w:rsid w:val="00C965D3"/>
    <w:rsid w:val="00C96E6B"/>
    <w:rsid w:val="00C975C6"/>
    <w:rsid w:val="00CA338E"/>
    <w:rsid w:val="00CA68B7"/>
    <w:rsid w:val="00CA713F"/>
    <w:rsid w:val="00CA7A66"/>
    <w:rsid w:val="00CB0B43"/>
    <w:rsid w:val="00CB2CA6"/>
    <w:rsid w:val="00CB3762"/>
    <w:rsid w:val="00CB42CF"/>
    <w:rsid w:val="00CC1195"/>
    <w:rsid w:val="00CC287A"/>
    <w:rsid w:val="00CC29A1"/>
    <w:rsid w:val="00CC3A94"/>
    <w:rsid w:val="00CC4C6A"/>
    <w:rsid w:val="00CC72E8"/>
    <w:rsid w:val="00CD0B9B"/>
    <w:rsid w:val="00CD0F4C"/>
    <w:rsid w:val="00CD2E2F"/>
    <w:rsid w:val="00CD3FB3"/>
    <w:rsid w:val="00CD56A5"/>
    <w:rsid w:val="00CD7761"/>
    <w:rsid w:val="00CD7B1C"/>
    <w:rsid w:val="00CE1CCE"/>
    <w:rsid w:val="00CE4567"/>
    <w:rsid w:val="00CE5B2E"/>
    <w:rsid w:val="00CE661B"/>
    <w:rsid w:val="00CE7125"/>
    <w:rsid w:val="00CE75CE"/>
    <w:rsid w:val="00CF163D"/>
    <w:rsid w:val="00CF1741"/>
    <w:rsid w:val="00CF5C6F"/>
    <w:rsid w:val="00D02A5B"/>
    <w:rsid w:val="00D0345D"/>
    <w:rsid w:val="00D03957"/>
    <w:rsid w:val="00D042D9"/>
    <w:rsid w:val="00D050AF"/>
    <w:rsid w:val="00D05466"/>
    <w:rsid w:val="00D06B88"/>
    <w:rsid w:val="00D06DC1"/>
    <w:rsid w:val="00D1016E"/>
    <w:rsid w:val="00D10266"/>
    <w:rsid w:val="00D14AA9"/>
    <w:rsid w:val="00D17505"/>
    <w:rsid w:val="00D1770E"/>
    <w:rsid w:val="00D20334"/>
    <w:rsid w:val="00D23E8B"/>
    <w:rsid w:val="00D2571D"/>
    <w:rsid w:val="00D277F9"/>
    <w:rsid w:val="00D327A6"/>
    <w:rsid w:val="00D35173"/>
    <w:rsid w:val="00D35252"/>
    <w:rsid w:val="00D37809"/>
    <w:rsid w:val="00D40AE3"/>
    <w:rsid w:val="00D42A28"/>
    <w:rsid w:val="00D432A0"/>
    <w:rsid w:val="00D43587"/>
    <w:rsid w:val="00D50A51"/>
    <w:rsid w:val="00D52669"/>
    <w:rsid w:val="00D534A0"/>
    <w:rsid w:val="00D54D60"/>
    <w:rsid w:val="00D557A3"/>
    <w:rsid w:val="00D56861"/>
    <w:rsid w:val="00D56D37"/>
    <w:rsid w:val="00D571D2"/>
    <w:rsid w:val="00D57511"/>
    <w:rsid w:val="00D617B2"/>
    <w:rsid w:val="00D66A48"/>
    <w:rsid w:val="00D66AC6"/>
    <w:rsid w:val="00D66E53"/>
    <w:rsid w:val="00D7278A"/>
    <w:rsid w:val="00D74275"/>
    <w:rsid w:val="00D74639"/>
    <w:rsid w:val="00D74DC4"/>
    <w:rsid w:val="00D7536D"/>
    <w:rsid w:val="00D8209C"/>
    <w:rsid w:val="00D820CE"/>
    <w:rsid w:val="00D826E6"/>
    <w:rsid w:val="00D835BF"/>
    <w:rsid w:val="00D83D39"/>
    <w:rsid w:val="00D86919"/>
    <w:rsid w:val="00D90597"/>
    <w:rsid w:val="00D9377E"/>
    <w:rsid w:val="00DA2463"/>
    <w:rsid w:val="00DA5504"/>
    <w:rsid w:val="00DA5B32"/>
    <w:rsid w:val="00DA7B29"/>
    <w:rsid w:val="00DB2114"/>
    <w:rsid w:val="00DB46B5"/>
    <w:rsid w:val="00DB5DB5"/>
    <w:rsid w:val="00DB5FA5"/>
    <w:rsid w:val="00DC3256"/>
    <w:rsid w:val="00DC4B7A"/>
    <w:rsid w:val="00DC4BAE"/>
    <w:rsid w:val="00DC5AB5"/>
    <w:rsid w:val="00DC6FD0"/>
    <w:rsid w:val="00DD282E"/>
    <w:rsid w:val="00DD3073"/>
    <w:rsid w:val="00DD6613"/>
    <w:rsid w:val="00DE04D9"/>
    <w:rsid w:val="00DE177D"/>
    <w:rsid w:val="00DE7431"/>
    <w:rsid w:val="00DF2A3C"/>
    <w:rsid w:val="00DF7161"/>
    <w:rsid w:val="00DF7DBC"/>
    <w:rsid w:val="00E00D14"/>
    <w:rsid w:val="00E01321"/>
    <w:rsid w:val="00E039B6"/>
    <w:rsid w:val="00E04544"/>
    <w:rsid w:val="00E05BCC"/>
    <w:rsid w:val="00E06914"/>
    <w:rsid w:val="00E1123A"/>
    <w:rsid w:val="00E14890"/>
    <w:rsid w:val="00E14F3F"/>
    <w:rsid w:val="00E15AA9"/>
    <w:rsid w:val="00E17280"/>
    <w:rsid w:val="00E17960"/>
    <w:rsid w:val="00E21AA6"/>
    <w:rsid w:val="00E268A6"/>
    <w:rsid w:val="00E27E61"/>
    <w:rsid w:val="00E31DD2"/>
    <w:rsid w:val="00E321F2"/>
    <w:rsid w:val="00E36293"/>
    <w:rsid w:val="00E441AB"/>
    <w:rsid w:val="00E51135"/>
    <w:rsid w:val="00E519F5"/>
    <w:rsid w:val="00E526E0"/>
    <w:rsid w:val="00E53C95"/>
    <w:rsid w:val="00E55F65"/>
    <w:rsid w:val="00E57321"/>
    <w:rsid w:val="00E57B6A"/>
    <w:rsid w:val="00E57F22"/>
    <w:rsid w:val="00E60156"/>
    <w:rsid w:val="00E645D6"/>
    <w:rsid w:val="00E71E1E"/>
    <w:rsid w:val="00E73BE5"/>
    <w:rsid w:val="00E74300"/>
    <w:rsid w:val="00E754D4"/>
    <w:rsid w:val="00E75697"/>
    <w:rsid w:val="00E759B1"/>
    <w:rsid w:val="00E759B4"/>
    <w:rsid w:val="00E763CB"/>
    <w:rsid w:val="00E77C75"/>
    <w:rsid w:val="00E80912"/>
    <w:rsid w:val="00E81C31"/>
    <w:rsid w:val="00E829D6"/>
    <w:rsid w:val="00E82E20"/>
    <w:rsid w:val="00E864EB"/>
    <w:rsid w:val="00E87FC1"/>
    <w:rsid w:val="00E90C4E"/>
    <w:rsid w:val="00E91AA0"/>
    <w:rsid w:val="00E934DC"/>
    <w:rsid w:val="00E93814"/>
    <w:rsid w:val="00EA0218"/>
    <w:rsid w:val="00EA2CBE"/>
    <w:rsid w:val="00EA3772"/>
    <w:rsid w:val="00EA5FAA"/>
    <w:rsid w:val="00EB05B9"/>
    <w:rsid w:val="00EB3C75"/>
    <w:rsid w:val="00EB3FC3"/>
    <w:rsid w:val="00EB4F9D"/>
    <w:rsid w:val="00EB5591"/>
    <w:rsid w:val="00EB632C"/>
    <w:rsid w:val="00EC041D"/>
    <w:rsid w:val="00EC0743"/>
    <w:rsid w:val="00EC0C2E"/>
    <w:rsid w:val="00EC32BE"/>
    <w:rsid w:val="00EC3D06"/>
    <w:rsid w:val="00EC5868"/>
    <w:rsid w:val="00ED117D"/>
    <w:rsid w:val="00ED3301"/>
    <w:rsid w:val="00ED7CDA"/>
    <w:rsid w:val="00EE095D"/>
    <w:rsid w:val="00EE2636"/>
    <w:rsid w:val="00EE6536"/>
    <w:rsid w:val="00EE6B5E"/>
    <w:rsid w:val="00EE6DBB"/>
    <w:rsid w:val="00EF2177"/>
    <w:rsid w:val="00EF2352"/>
    <w:rsid w:val="00EF36C6"/>
    <w:rsid w:val="00EF6123"/>
    <w:rsid w:val="00F00BC5"/>
    <w:rsid w:val="00F00FB3"/>
    <w:rsid w:val="00F04899"/>
    <w:rsid w:val="00F05083"/>
    <w:rsid w:val="00F12009"/>
    <w:rsid w:val="00F14C38"/>
    <w:rsid w:val="00F1556C"/>
    <w:rsid w:val="00F2216C"/>
    <w:rsid w:val="00F2316E"/>
    <w:rsid w:val="00F23B4E"/>
    <w:rsid w:val="00F24DDF"/>
    <w:rsid w:val="00F252AE"/>
    <w:rsid w:val="00F26D4A"/>
    <w:rsid w:val="00F30193"/>
    <w:rsid w:val="00F325FC"/>
    <w:rsid w:val="00F37750"/>
    <w:rsid w:val="00F412CC"/>
    <w:rsid w:val="00F41A4F"/>
    <w:rsid w:val="00F41E51"/>
    <w:rsid w:val="00F45718"/>
    <w:rsid w:val="00F45B80"/>
    <w:rsid w:val="00F461E1"/>
    <w:rsid w:val="00F51B8F"/>
    <w:rsid w:val="00F53182"/>
    <w:rsid w:val="00F538AB"/>
    <w:rsid w:val="00F53C5D"/>
    <w:rsid w:val="00F563DA"/>
    <w:rsid w:val="00F568CC"/>
    <w:rsid w:val="00F57429"/>
    <w:rsid w:val="00F57947"/>
    <w:rsid w:val="00F57B2B"/>
    <w:rsid w:val="00F60B95"/>
    <w:rsid w:val="00F63A39"/>
    <w:rsid w:val="00F65BEA"/>
    <w:rsid w:val="00F67343"/>
    <w:rsid w:val="00F7219C"/>
    <w:rsid w:val="00F728B5"/>
    <w:rsid w:val="00F757BF"/>
    <w:rsid w:val="00F77020"/>
    <w:rsid w:val="00F77DE3"/>
    <w:rsid w:val="00F82094"/>
    <w:rsid w:val="00F82AE0"/>
    <w:rsid w:val="00F83AF3"/>
    <w:rsid w:val="00F86A0A"/>
    <w:rsid w:val="00F86E23"/>
    <w:rsid w:val="00F979A2"/>
    <w:rsid w:val="00FA3387"/>
    <w:rsid w:val="00FA4FF1"/>
    <w:rsid w:val="00FA56C3"/>
    <w:rsid w:val="00FB227A"/>
    <w:rsid w:val="00FB4B9D"/>
    <w:rsid w:val="00FB4BA6"/>
    <w:rsid w:val="00FB4F0C"/>
    <w:rsid w:val="00FB5B57"/>
    <w:rsid w:val="00FC077F"/>
    <w:rsid w:val="00FD0501"/>
    <w:rsid w:val="00FD1437"/>
    <w:rsid w:val="00FD2D32"/>
    <w:rsid w:val="00FD319D"/>
    <w:rsid w:val="00FD36B3"/>
    <w:rsid w:val="00FD51BA"/>
    <w:rsid w:val="00FD520C"/>
    <w:rsid w:val="00FD5278"/>
    <w:rsid w:val="00FD6C95"/>
    <w:rsid w:val="00FD73AC"/>
    <w:rsid w:val="00FD750D"/>
    <w:rsid w:val="00FE1BCA"/>
    <w:rsid w:val="00FE3C41"/>
    <w:rsid w:val="00FE4893"/>
    <w:rsid w:val="00FE4E2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3515"/>
  <w15:chartTrackingRefBased/>
  <w15:docId w15:val="{661E3EF4-394B-4E99-B09E-94FA4770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P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FC"/>
  </w:style>
  <w:style w:type="paragraph" w:styleId="Ttulo1">
    <w:name w:val="heading 1"/>
    <w:basedOn w:val="Normal"/>
    <w:next w:val="Normal"/>
    <w:link w:val="Ttulo1Carter"/>
    <w:uiPriority w:val="9"/>
    <w:qFormat/>
    <w:rsid w:val="00C917F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ter"/>
    <w:uiPriority w:val="9"/>
    <w:unhideWhenUsed/>
    <w:qFormat/>
    <w:rsid w:val="00C917F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ter"/>
    <w:uiPriority w:val="9"/>
    <w:semiHidden/>
    <w:unhideWhenUsed/>
    <w:qFormat/>
    <w:rsid w:val="00C917F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ter"/>
    <w:uiPriority w:val="9"/>
    <w:semiHidden/>
    <w:unhideWhenUsed/>
    <w:qFormat/>
    <w:rsid w:val="00C917F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ter"/>
    <w:uiPriority w:val="9"/>
    <w:semiHidden/>
    <w:unhideWhenUsed/>
    <w:qFormat/>
    <w:rsid w:val="00C917F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ter"/>
    <w:uiPriority w:val="9"/>
    <w:semiHidden/>
    <w:unhideWhenUsed/>
    <w:qFormat/>
    <w:rsid w:val="00C917FC"/>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ter"/>
    <w:uiPriority w:val="9"/>
    <w:semiHidden/>
    <w:unhideWhenUsed/>
    <w:qFormat/>
    <w:rsid w:val="00C917FC"/>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ter"/>
    <w:uiPriority w:val="9"/>
    <w:semiHidden/>
    <w:unhideWhenUsed/>
    <w:qFormat/>
    <w:rsid w:val="00C917F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ter"/>
    <w:uiPriority w:val="9"/>
    <w:semiHidden/>
    <w:unhideWhenUsed/>
    <w:qFormat/>
    <w:rsid w:val="00C917F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917FC"/>
    <w:rPr>
      <w:rFonts w:asciiTheme="majorHAnsi" w:eastAsiaTheme="majorEastAsia" w:hAnsiTheme="majorHAnsi" w:cstheme="majorBidi"/>
      <w:color w:val="538135" w:themeColor="accent6" w:themeShade="BF"/>
      <w:sz w:val="40"/>
      <w:szCs w:val="40"/>
    </w:rPr>
  </w:style>
  <w:style w:type="paragraph" w:styleId="Cabealhodondice">
    <w:name w:val="TOC Heading"/>
    <w:basedOn w:val="Ttulo1"/>
    <w:next w:val="Normal"/>
    <w:uiPriority w:val="39"/>
    <w:unhideWhenUsed/>
    <w:qFormat/>
    <w:rsid w:val="00C917FC"/>
    <w:pPr>
      <w:outlineLvl w:val="9"/>
    </w:pPr>
  </w:style>
  <w:style w:type="character" w:customStyle="1" w:styleId="Ttulo2Carter">
    <w:name w:val="Título 2 Caráter"/>
    <w:basedOn w:val="Tipodeletrapredefinidodopargrafo"/>
    <w:link w:val="Ttulo2"/>
    <w:uiPriority w:val="9"/>
    <w:rsid w:val="00C917FC"/>
    <w:rPr>
      <w:rFonts w:asciiTheme="majorHAnsi" w:eastAsiaTheme="majorEastAsia" w:hAnsiTheme="majorHAnsi" w:cstheme="majorBidi"/>
      <w:color w:val="538135" w:themeColor="accent6" w:themeShade="BF"/>
      <w:sz w:val="28"/>
      <w:szCs w:val="28"/>
    </w:rPr>
  </w:style>
  <w:style w:type="character" w:customStyle="1" w:styleId="Ttulo3Carter">
    <w:name w:val="Título 3 Caráter"/>
    <w:basedOn w:val="Tipodeletrapredefinidodopargrafo"/>
    <w:link w:val="Ttulo3"/>
    <w:uiPriority w:val="9"/>
    <w:semiHidden/>
    <w:rsid w:val="00C917FC"/>
    <w:rPr>
      <w:rFonts w:asciiTheme="majorHAnsi" w:eastAsiaTheme="majorEastAsia" w:hAnsiTheme="majorHAnsi" w:cstheme="majorBidi"/>
      <w:color w:val="538135" w:themeColor="accent6" w:themeShade="BF"/>
      <w:sz w:val="24"/>
      <w:szCs w:val="24"/>
    </w:rPr>
  </w:style>
  <w:style w:type="character" w:customStyle="1" w:styleId="Ttulo4Carter">
    <w:name w:val="Título 4 Caráter"/>
    <w:basedOn w:val="Tipodeletrapredefinidodopargrafo"/>
    <w:link w:val="Ttulo4"/>
    <w:uiPriority w:val="9"/>
    <w:semiHidden/>
    <w:rsid w:val="00C917FC"/>
    <w:rPr>
      <w:rFonts w:asciiTheme="majorHAnsi" w:eastAsiaTheme="majorEastAsia" w:hAnsiTheme="majorHAnsi" w:cstheme="majorBidi"/>
      <w:color w:val="70AD47" w:themeColor="accent6"/>
      <w:sz w:val="22"/>
      <w:szCs w:val="22"/>
    </w:rPr>
  </w:style>
  <w:style w:type="character" w:customStyle="1" w:styleId="Ttulo5Carter">
    <w:name w:val="Título 5 Caráter"/>
    <w:basedOn w:val="Tipodeletrapredefinidodopargrafo"/>
    <w:link w:val="Ttulo5"/>
    <w:uiPriority w:val="9"/>
    <w:semiHidden/>
    <w:rsid w:val="00C917FC"/>
    <w:rPr>
      <w:rFonts w:asciiTheme="majorHAnsi" w:eastAsiaTheme="majorEastAsia" w:hAnsiTheme="majorHAnsi" w:cstheme="majorBidi"/>
      <w:i/>
      <w:iCs/>
      <w:color w:val="70AD47" w:themeColor="accent6"/>
      <w:sz w:val="22"/>
      <w:szCs w:val="22"/>
    </w:rPr>
  </w:style>
  <w:style w:type="character" w:customStyle="1" w:styleId="Ttulo6Carter">
    <w:name w:val="Título 6 Caráter"/>
    <w:basedOn w:val="Tipodeletrapredefinidodopargrafo"/>
    <w:link w:val="Ttulo6"/>
    <w:uiPriority w:val="9"/>
    <w:semiHidden/>
    <w:rsid w:val="00C917FC"/>
    <w:rPr>
      <w:rFonts w:asciiTheme="majorHAnsi" w:eastAsiaTheme="majorEastAsia" w:hAnsiTheme="majorHAnsi" w:cstheme="majorBidi"/>
      <w:color w:val="70AD47" w:themeColor="accent6"/>
    </w:rPr>
  </w:style>
  <w:style w:type="character" w:customStyle="1" w:styleId="Ttulo7Carter">
    <w:name w:val="Título 7 Caráter"/>
    <w:basedOn w:val="Tipodeletrapredefinidodopargrafo"/>
    <w:link w:val="Ttulo7"/>
    <w:uiPriority w:val="9"/>
    <w:semiHidden/>
    <w:rsid w:val="00C917FC"/>
    <w:rPr>
      <w:rFonts w:asciiTheme="majorHAnsi" w:eastAsiaTheme="majorEastAsia" w:hAnsiTheme="majorHAnsi" w:cstheme="majorBidi"/>
      <w:b/>
      <w:bCs/>
      <w:color w:val="70AD47" w:themeColor="accent6"/>
    </w:rPr>
  </w:style>
  <w:style w:type="character" w:customStyle="1" w:styleId="Ttulo8Carter">
    <w:name w:val="Título 8 Caráter"/>
    <w:basedOn w:val="Tipodeletrapredefinidodopargrafo"/>
    <w:link w:val="Ttulo8"/>
    <w:uiPriority w:val="9"/>
    <w:semiHidden/>
    <w:rsid w:val="00C917FC"/>
    <w:rPr>
      <w:rFonts w:asciiTheme="majorHAnsi" w:eastAsiaTheme="majorEastAsia" w:hAnsiTheme="majorHAnsi" w:cstheme="majorBidi"/>
      <w:b/>
      <w:bCs/>
      <w:i/>
      <w:iCs/>
      <w:color w:val="70AD47" w:themeColor="accent6"/>
      <w:sz w:val="20"/>
      <w:szCs w:val="20"/>
    </w:rPr>
  </w:style>
  <w:style w:type="character" w:customStyle="1" w:styleId="Ttulo9Carter">
    <w:name w:val="Título 9 Caráter"/>
    <w:basedOn w:val="Tipodeletrapredefinidodopargrafo"/>
    <w:link w:val="Ttulo9"/>
    <w:uiPriority w:val="9"/>
    <w:semiHidden/>
    <w:rsid w:val="00C917FC"/>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C917FC"/>
    <w:pPr>
      <w:spacing w:line="240" w:lineRule="auto"/>
    </w:pPr>
    <w:rPr>
      <w:b/>
      <w:bCs/>
      <w:smallCaps/>
      <w:color w:val="595959" w:themeColor="text1" w:themeTint="A6"/>
    </w:rPr>
  </w:style>
  <w:style w:type="paragraph" w:styleId="Ttulo">
    <w:name w:val="Title"/>
    <w:basedOn w:val="Normal"/>
    <w:next w:val="Normal"/>
    <w:link w:val="TtuloCarter"/>
    <w:uiPriority w:val="10"/>
    <w:qFormat/>
    <w:rsid w:val="00C917F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ter">
    <w:name w:val="Título Caráter"/>
    <w:basedOn w:val="Tipodeletrapredefinidodopargrafo"/>
    <w:link w:val="Ttulo"/>
    <w:uiPriority w:val="10"/>
    <w:rsid w:val="00C917FC"/>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ter"/>
    <w:uiPriority w:val="11"/>
    <w:qFormat/>
    <w:rsid w:val="00C917FC"/>
    <w:pPr>
      <w:numPr>
        <w:ilvl w:val="1"/>
      </w:numPr>
      <w:spacing w:line="240" w:lineRule="auto"/>
    </w:pPr>
    <w:rPr>
      <w:rFonts w:asciiTheme="majorHAnsi" w:eastAsiaTheme="majorEastAsia" w:hAnsiTheme="majorHAnsi" w:cstheme="majorBidi"/>
      <w:sz w:val="30"/>
      <w:szCs w:val="30"/>
    </w:rPr>
  </w:style>
  <w:style w:type="character" w:customStyle="1" w:styleId="SubttuloCarter">
    <w:name w:val="Subtítulo Caráter"/>
    <w:basedOn w:val="Tipodeletrapredefinidodopargrafo"/>
    <w:link w:val="Subttulo"/>
    <w:uiPriority w:val="11"/>
    <w:rsid w:val="00C917FC"/>
    <w:rPr>
      <w:rFonts w:asciiTheme="majorHAnsi" w:eastAsiaTheme="majorEastAsia" w:hAnsiTheme="majorHAnsi" w:cstheme="majorBidi"/>
      <w:sz w:val="30"/>
      <w:szCs w:val="30"/>
    </w:rPr>
  </w:style>
  <w:style w:type="character" w:styleId="Forte">
    <w:name w:val="Strong"/>
    <w:basedOn w:val="Tipodeletrapredefinidodopargrafo"/>
    <w:uiPriority w:val="22"/>
    <w:qFormat/>
    <w:rsid w:val="00C917FC"/>
    <w:rPr>
      <w:b/>
      <w:bCs/>
    </w:rPr>
  </w:style>
  <w:style w:type="character" w:styleId="nfase">
    <w:name w:val="Emphasis"/>
    <w:basedOn w:val="Tipodeletrapredefinidodopargrafo"/>
    <w:uiPriority w:val="20"/>
    <w:qFormat/>
    <w:rsid w:val="00C917FC"/>
    <w:rPr>
      <w:i/>
      <w:iCs/>
      <w:color w:val="70AD47" w:themeColor="accent6"/>
    </w:rPr>
  </w:style>
  <w:style w:type="paragraph" w:styleId="SemEspaamento">
    <w:name w:val="No Spacing"/>
    <w:uiPriority w:val="1"/>
    <w:qFormat/>
    <w:rsid w:val="00C917FC"/>
    <w:pPr>
      <w:spacing w:after="0" w:line="240" w:lineRule="auto"/>
    </w:pPr>
  </w:style>
  <w:style w:type="paragraph" w:styleId="Citao">
    <w:name w:val="Quote"/>
    <w:basedOn w:val="Normal"/>
    <w:next w:val="Normal"/>
    <w:link w:val="CitaoCarter"/>
    <w:uiPriority w:val="29"/>
    <w:qFormat/>
    <w:rsid w:val="00C917FC"/>
    <w:pPr>
      <w:spacing w:before="160"/>
      <w:ind w:left="720" w:right="720"/>
      <w:jc w:val="center"/>
    </w:pPr>
    <w:rPr>
      <w:i/>
      <w:iCs/>
      <w:color w:val="262626" w:themeColor="text1" w:themeTint="D9"/>
    </w:rPr>
  </w:style>
  <w:style w:type="character" w:customStyle="1" w:styleId="CitaoCarter">
    <w:name w:val="Citação Caráter"/>
    <w:basedOn w:val="Tipodeletrapredefinidodopargrafo"/>
    <w:link w:val="Citao"/>
    <w:uiPriority w:val="29"/>
    <w:rsid w:val="00C917FC"/>
    <w:rPr>
      <w:i/>
      <w:iCs/>
      <w:color w:val="262626" w:themeColor="text1" w:themeTint="D9"/>
    </w:rPr>
  </w:style>
  <w:style w:type="paragraph" w:styleId="CitaoIntensa">
    <w:name w:val="Intense Quote"/>
    <w:basedOn w:val="Normal"/>
    <w:next w:val="Normal"/>
    <w:link w:val="CitaoIntensaCarter"/>
    <w:uiPriority w:val="30"/>
    <w:qFormat/>
    <w:rsid w:val="00C917F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arter">
    <w:name w:val="Citação Intensa Caráter"/>
    <w:basedOn w:val="Tipodeletrapredefinidodopargrafo"/>
    <w:link w:val="CitaoIntensa"/>
    <w:uiPriority w:val="30"/>
    <w:rsid w:val="00C917FC"/>
    <w:rPr>
      <w:rFonts w:asciiTheme="majorHAnsi" w:eastAsiaTheme="majorEastAsia" w:hAnsiTheme="majorHAnsi" w:cstheme="majorBidi"/>
      <w:i/>
      <w:iCs/>
      <w:color w:val="70AD47" w:themeColor="accent6"/>
      <w:sz w:val="32"/>
      <w:szCs w:val="32"/>
    </w:rPr>
  </w:style>
  <w:style w:type="character" w:styleId="nfaseDiscreta">
    <w:name w:val="Subtle Emphasis"/>
    <w:basedOn w:val="Tipodeletrapredefinidodopargrafo"/>
    <w:uiPriority w:val="19"/>
    <w:qFormat/>
    <w:rsid w:val="00C917FC"/>
    <w:rPr>
      <w:i/>
      <w:iCs/>
    </w:rPr>
  </w:style>
  <w:style w:type="character" w:styleId="nfaseIntensa">
    <w:name w:val="Intense Emphasis"/>
    <w:basedOn w:val="Tipodeletrapredefinidodopargrafo"/>
    <w:uiPriority w:val="21"/>
    <w:qFormat/>
    <w:rsid w:val="00C917FC"/>
    <w:rPr>
      <w:b/>
      <w:bCs/>
      <w:i/>
      <w:iCs/>
    </w:rPr>
  </w:style>
  <w:style w:type="character" w:styleId="RefernciaDiscreta">
    <w:name w:val="Subtle Reference"/>
    <w:basedOn w:val="Tipodeletrapredefinidodopargrafo"/>
    <w:uiPriority w:val="31"/>
    <w:qFormat/>
    <w:rsid w:val="00C917FC"/>
    <w:rPr>
      <w:smallCaps/>
      <w:color w:val="595959" w:themeColor="text1" w:themeTint="A6"/>
    </w:rPr>
  </w:style>
  <w:style w:type="character" w:styleId="RefernciaIntensa">
    <w:name w:val="Intense Reference"/>
    <w:basedOn w:val="Tipodeletrapredefinidodopargrafo"/>
    <w:uiPriority w:val="32"/>
    <w:qFormat/>
    <w:rsid w:val="00C917FC"/>
    <w:rPr>
      <w:b/>
      <w:bCs/>
      <w:smallCaps/>
      <w:color w:val="70AD47" w:themeColor="accent6"/>
    </w:rPr>
  </w:style>
  <w:style w:type="character" w:styleId="TtulodoLivro">
    <w:name w:val="Book Title"/>
    <w:basedOn w:val="Tipodeletrapredefinidodopargrafo"/>
    <w:uiPriority w:val="33"/>
    <w:qFormat/>
    <w:rsid w:val="00C917FC"/>
    <w:rPr>
      <w:b/>
      <w:bCs/>
      <w:caps w:val="0"/>
      <w:smallCaps/>
      <w:spacing w:val="7"/>
      <w:sz w:val="21"/>
      <w:szCs w:val="21"/>
    </w:rPr>
  </w:style>
  <w:style w:type="paragraph" w:styleId="PargrafodaLista">
    <w:name w:val="List Paragraph"/>
    <w:basedOn w:val="Normal"/>
    <w:uiPriority w:val="34"/>
    <w:qFormat/>
    <w:rsid w:val="001B086C"/>
    <w:pPr>
      <w:ind w:left="720"/>
      <w:contextualSpacing/>
    </w:pPr>
  </w:style>
  <w:style w:type="paragraph" w:styleId="ndice1">
    <w:name w:val="toc 1"/>
    <w:basedOn w:val="Normal"/>
    <w:next w:val="Normal"/>
    <w:autoRedefine/>
    <w:uiPriority w:val="39"/>
    <w:unhideWhenUsed/>
    <w:rsid w:val="002D3BEC"/>
    <w:pPr>
      <w:spacing w:after="100"/>
    </w:pPr>
  </w:style>
  <w:style w:type="character" w:styleId="Hiperligao">
    <w:name w:val="Hyperlink"/>
    <w:basedOn w:val="Tipodeletrapredefinidodopargrafo"/>
    <w:uiPriority w:val="99"/>
    <w:unhideWhenUsed/>
    <w:rsid w:val="002D3BEC"/>
    <w:rPr>
      <w:color w:val="0563C1" w:themeColor="hyperlink"/>
      <w:u w:val="single"/>
    </w:rPr>
  </w:style>
  <w:style w:type="paragraph" w:styleId="ndice2">
    <w:name w:val="toc 2"/>
    <w:basedOn w:val="Normal"/>
    <w:next w:val="Normal"/>
    <w:autoRedefine/>
    <w:uiPriority w:val="39"/>
    <w:unhideWhenUsed/>
    <w:rsid w:val="008E36D2"/>
    <w:pPr>
      <w:spacing w:after="100"/>
      <w:ind w:left="210"/>
    </w:pPr>
  </w:style>
  <w:style w:type="character" w:styleId="Refdecomentrio">
    <w:name w:val="annotation reference"/>
    <w:basedOn w:val="Tipodeletrapredefinidodopargrafo"/>
    <w:uiPriority w:val="99"/>
    <w:unhideWhenUsed/>
    <w:rsid w:val="008C6EB2"/>
    <w:rPr>
      <w:sz w:val="16"/>
      <w:szCs w:val="16"/>
    </w:rPr>
  </w:style>
  <w:style w:type="paragraph" w:styleId="Textodecomentrio">
    <w:name w:val="annotation text"/>
    <w:basedOn w:val="Normal"/>
    <w:link w:val="TextodecomentrioCarter"/>
    <w:uiPriority w:val="99"/>
    <w:unhideWhenUsed/>
    <w:rsid w:val="008C6EB2"/>
    <w:pPr>
      <w:spacing w:after="160" w:line="240" w:lineRule="auto"/>
    </w:pPr>
    <w:rPr>
      <w:rFonts w:eastAsiaTheme="minorHAnsi"/>
      <w:sz w:val="20"/>
      <w:szCs w:val="20"/>
    </w:rPr>
  </w:style>
  <w:style w:type="character" w:customStyle="1" w:styleId="TextodecomentrioCarter">
    <w:name w:val="Texto de comentário Caráter"/>
    <w:basedOn w:val="Tipodeletrapredefinidodopargrafo"/>
    <w:link w:val="Textodecomentrio"/>
    <w:uiPriority w:val="99"/>
    <w:rsid w:val="008C6EB2"/>
    <w:rPr>
      <w:rFonts w:eastAsiaTheme="minorHAnsi"/>
      <w:sz w:val="20"/>
      <w:szCs w:val="20"/>
    </w:rPr>
  </w:style>
  <w:style w:type="paragraph" w:styleId="Cabealho">
    <w:name w:val="header"/>
    <w:basedOn w:val="Normal"/>
    <w:link w:val="CabealhoCarter"/>
    <w:uiPriority w:val="99"/>
    <w:unhideWhenUsed/>
    <w:rsid w:val="00E0454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04544"/>
  </w:style>
  <w:style w:type="paragraph" w:styleId="Rodap">
    <w:name w:val="footer"/>
    <w:basedOn w:val="Normal"/>
    <w:link w:val="RodapCarter"/>
    <w:uiPriority w:val="99"/>
    <w:unhideWhenUsed/>
    <w:rsid w:val="00E0454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04544"/>
  </w:style>
  <w:style w:type="character" w:styleId="TextodoMarcadordePosio">
    <w:name w:val="Placeholder Text"/>
    <w:basedOn w:val="Tipodeletrapredefinidodopargrafo"/>
    <w:uiPriority w:val="99"/>
    <w:semiHidden/>
    <w:rsid w:val="00AC6BC2"/>
    <w:rPr>
      <w:color w:val="808080"/>
    </w:rPr>
  </w:style>
  <w:style w:type="table" w:styleId="TabelacomGrelha">
    <w:name w:val="Table Grid"/>
    <w:basedOn w:val="Tabelanormal"/>
    <w:uiPriority w:val="39"/>
    <w:rsid w:val="00C81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3-Destaque3">
    <w:name w:val="List Table 3 Accent 3"/>
    <w:basedOn w:val="Tabelanormal"/>
    <w:uiPriority w:val="48"/>
    <w:rsid w:val="00D06B8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ssuntodecomentrio">
    <w:name w:val="annotation subject"/>
    <w:basedOn w:val="Textodecomentrio"/>
    <w:next w:val="Textodecomentrio"/>
    <w:link w:val="AssuntodecomentrioCarter"/>
    <w:uiPriority w:val="99"/>
    <w:semiHidden/>
    <w:unhideWhenUsed/>
    <w:rsid w:val="002915E7"/>
    <w:pPr>
      <w:spacing w:after="200"/>
    </w:pPr>
    <w:rPr>
      <w:rFonts w:eastAsiaTheme="minorEastAsia"/>
      <w:b/>
      <w:bCs/>
    </w:rPr>
  </w:style>
  <w:style w:type="character" w:customStyle="1" w:styleId="AssuntodecomentrioCarter">
    <w:name w:val="Assunto de comentário Caráter"/>
    <w:basedOn w:val="TextodecomentrioCarter"/>
    <w:link w:val="Assuntodecomentrio"/>
    <w:uiPriority w:val="99"/>
    <w:semiHidden/>
    <w:rsid w:val="002915E7"/>
    <w:rPr>
      <w:rFonts w:eastAsiaTheme="minorHAnsi"/>
      <w:b/>
      <w:bCs/>
      <w:sz w:val="20"/>
      <w:szCs w:val="20"/>
    </w:rPr>
  </w:style>
  <w:style w:type="paragraph" w:styleId="Textodebalo">
    <w:name w:val="Balloon Text"/>
    <w:basedOn w:val="Normal"/>
    <w:link w:val="TextodebaloCarter"/>
    <w:uiPriority w:val="99"/>
    <w:semiHidden/>
    <w:unhideWhenUsed/>
    <w:rsid w:val="008A312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A3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46009e-5972-44f2-995c-c1b5c9db1dc0">
      <Terms xmlns="http://schemas.microsoft.com/office/infopath/2007/PartnerControls"/>
    </lcf76f155ced4ddcb4097134ff3c332f>
    <TaxCatchAll xmlns="b81c4cbd-334b-4313-b632-32f8ca08473d" xsi:nil="true"/>
    <SharedWithUsers xmlns="b81c4cbd-334b-4313-b632-32f8ca08473d">
      <UserInfo>
        <DisplayName>Manuel Casquiço</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37CFC14ABCF54AB3D4B71D66E832EA" ma:contentTypeVersion="16" ma:contentTypeDescription="Criar um novo documento." ma:contentTypeScope="" ma:versionID="acc606132218811e8765d35534a0e0a0">
  <xsd:schema xmlns:xsd="http://www.w3.org/2001/XMLSchema" xmlns:xs="http://www.w3.org/2001/XMLSchema" xmlns:p="http://schemas.microsoft.com/office/2006/metadata/properties" xmlns:ns2="1446009e-5972-44f2-995c-c1b5c9db1dc0" xmlns:ns3="b81c4cbd-334b-4313-b632-32f8ca08473d" targetNamespace="http://schemas.microsoft.com/office/2006/metadata/properties" ma:root="true" ma:fieldsID="d109340d524f36f9f9903d4146c42213" ns2:_="" ns3:_="">
    <xsd:import namespace="1446009e-5972-44f2-995c-c1b5c9db1dc0"/>
    <xsd:import namespace="b81c4cbd-334b-4313-b632-32f8ca084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6009e-5972-44f2-995c-c1b5c9db1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dc1b6544-dc39-4ee1-bb55-12c84fea8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c4cbd-334b-4313-b632-32f8ca08473d"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2fc95a8e-30ff-4c9c-8d5f-6d11fd1632bc}" ma:internalName="TaxCatchAll" ma:showField="CatchAllData" ma:web="b81c4cbd-334b-4313-b632-32f8ca084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0648-973E-4A1D-AA83-656C8731B74C}">
  <ds:schemaRefs>
    <ds:schemaRef ds:uri="http://schemas.microsoft.com/sharepoint/v3/contenttype/forms"/>
  </ds:schemaRefs>
</ds:datastoreItem>
</file>

<file path=customXml/itemProps2.xml><?xml version="1.0" encoding="utf-8"?>
<ds:datastoreItem xmlns:ds="http://schemas.openxmlformats.org/officeDocument/2006/customXml" ds:itemID="{D183E730-8672-4202-B585-C2A73220BA07}">
  <ds:schemaRefs>
    <ds:schemaRef ds:uri="http://schemas.microsoft.com/office/2006/metadata/properties"/>
    <ds:schemaRef ds:uri="http://schemas.microsoft.com/office/infopath/2007/PartnerControls"/>
    <ds:schemaRef ds:uri="1446009e-5972-44f2-995c-c1b5c9db1dc0"/>
    <ds:schemaRef ds:uri="b81c4cbd-334b-4313-b632-32f8ca08473d"/>
  </ds:schemaRefs>
</ds:datastoreItem>
</file>

<file path=customXml/itemProps3.xml><?xml version="1.0" encoding="utf-8"?>
<ds:datastoreItem xmlns:ds="http://schemas.openxmlformats.org/officeDocument/2006/customXml" ds:itemID="{D28F638F-7ABE-439D-8301-78A20456D980}"/>
</file>

<file path=customXml/itemProps4.xml><?xml version="1.0" encoding="utf-8"?>
<ds:datastoreItem xmlns:ds="http://schemas.openxmlformats.org/officeDocument/2006/customXml" ds:itemID="{4A608E34-BFA4-4217-95C9-25B2CC67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3921</Words>
  <Characters>22351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2023-09-06T21:48:00Z</dcterms:created>
  <dcterms:modified xsi:type="dcterms:W3CDTF">2023-09-06T21:48:00Z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0x010100DA37CFC14ABCF54AB3D4B71D66E832EA</vt:lpwstr>
  </property>
  <property fmtid="{D5CDD505-2E9C-101B-9397-08002B2CF9AE}" pid="3" name="MediaServiceImageTags">
    <vt:lpwstr/>
  </property>
</Properties>
</file>